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FAC" w:rsidRPr="00594FAC" w:rsidRDefault="00594FAC" w:rsidP="00594FA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4FAC">
        <w:rPr>
          <w:rFonts w:ascii="Times New Roman" w:eastAsia="Times New Roman" w:hAnsi="Times New Roman" w:cs="Times New Roman"/>
          <w:b/>
          <w:sz w:val="28"/>
          <w:szCs w:val="28"/>
        </w:rPr>
        <w:t>Межкультурное обучение.</w:t>
      </w:r>
    </w:p>
    <w:p w:rsidR="00594FAC" w:rsidRPr="00594FAC" w:rsidRDefault="00594FAC" w:rsidP="00594FA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4FAC">
        <w:rPr>
          <w:rFonts w:ascii="Times New Roman" w:eastAsia="Times New Roman" w:hAnsi="Times New Roman" w:cs="Times New Roman"/>
          <w:b/>
          <w:sz w:val="28"/>
          <w:szCs w:val="28"/>
        </w:rPr>
        <w:t>Опыт приема иностранных школьников</w:t>
      </w:r>
    </w:p>
    <w:p w:rsidR="00000000" w:rsidRPr="00594FAC" w:rsidRDefault="00594FAC" w:rsidP="00594FA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4FAC">
        <w:rPr>
          <w:rFonts w:ascii="Times New Roman" w:eastAsia="Times New Roman" w:hAnsi="Times New Roman" w:cs="Times New Roman"/>
          <w:b/>
          <w:sz w:val="28"/>
          <w:szCs w:val="28"/>
        </w:rPr>
        <w:t>по программе обмена</w:t>
      </w:r>
    </w:p>
    <w:p w:rsidR="00594FAC" w:rsidRDefault="00594FAC" w:rsidP="00594FA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Винниченко Оксана Владимировна,</w:t>
      </w:r>
    </w:p>
    <w:p w:rsidR="00594FAC" w:rsidRDefault="00594FAC" w:rsidP="00594FA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английского языка </w:t>
      </w:r>
    </w:p>
    <w:p w:rsidR="00594FAC" w:rsidRDefault="00594FAC" w:rsidP="00594FA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МАОУ «Лицей №4» г. Перми, </w:t>
      </w:r>
    </w:p>
    <w:p w:rsidR="00594FAC" w:rsidRDefault="00594FAC" w:rsidP="00594FA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волонтёр </w:t>
      </w:r>
      <w:r>
        <w:rPr>
          <w:rFonts w:ascii="Times New Roman" w:hAnsi="Times New Roman" w:cs="Times New Roman"/>
          <w:sz w:val="28"/>
          <w:szCs w:val="28"/>
          <w:lang w:val="en-US"/>
        </w:rPr>
        <w:t>AFS</w:t>
      </w:r>
    </w:p>
    <w:p w:rsidR="00E6238E" w:rsidRPr="00E6238E" w:rsidRDefault="00E6238E" w:rsidP="00E6238E">
      <w:pPr>
        <w:pStyle w:val="a3"/>
        <w:spacing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04610E">
        <w:rPr>
          <w:sz w:val="28"/>
          <w:szCs w:val="28"/>
        </w:rPr>
        <w:t>Межкультурное обучение вызывает</w:t>
      </w:r>
      <w:r w:rsidR="0004610E" w:rsidRPr="00E6238E">
        <w:rPr>
          <w:sz w:val="28"/>
          <w:szCs w:val="28"/>
        </w:rPr>
        <w:t xml:space="preserve"> большой интерес главным образом в связи с развитием </w:t>
      </w:r>
      <w:hyperlink r:id="rId5" w:tooltip="Культурология" w:history="1">
        <w:proofErr w:type="spellStart"/>
        <w:r w:rsidR="0004610E" w:rsidRPr="00E6238E">
          <w:rPr>
            <w:rStyle w:val="a4"/>
            <w:color w:val="auto"/>
            <w:sz w:val="28"/>
            <w:szCs w:val="28"/>
            <w:u w:val="none"/>
          </w:rPr>
          <w:t>культурологии</w:t>
        </w:r>
        <w:proofErr w:type="spellEnd"/>
      </w:hyperlink>
      <w:r w:rsidR="0004610E" w:rsidRPr="00E6238E">
        <w:rPr>
          <w:sz w:val="28"/>
          <w:szCs w:val="28"/>
        </w:rPr>
        <w:t xml:space="preserve"> и </w:t>
      </w:r>
      <w:hyperlink r:id="rId6" w:tooltip="Глобализация" w:history="1">
        <w:r w:rsidR="0004610E" w:rsidRPr="00E6238E">
          <w:rPr>
            <w:rStyle w:val="a4"/>
            <w:color w:val="auto"/>
            <w:sz w:val="28"/>
            <w:szCs w:val="28"/>
            <w:u w:val="none"/>
          </w:rPr>
          <w:t>глобализацией</w:t>
        </w:r>
      </w:hyperlink>
      <w:r w:rsidR="0004610E" w:rsidRPr="00E6238E">
        <w:rPr>
          <w:sz w:val="28"/>
          <w:szCs w:val="28"/>
        </w:rPr>
        <w:t>. Культура стала инструментом социальной интерпретации и коммуникативного действия.</w:t>
      </w:r>
      <w:r w:rsidR="0004610E">
        <w:rPr>
          <w:b/>
          <w:bCs/>
          <w:sz w:val="28"/>
          <w:szCs w:val="28"/>
        </w:rPr>
        <w:tab/>
      </w:r>
      <w:r w:rsidRPr="00E6238E">
        <w:rPr>
          <w:b/>
          <w:bCs/>
          <w:sz w:val="28"/>
          <w:szCs w:val="28"/>
        </w:rPr>
        <w:t>Межкультурное обучение</w:t>
      </w:r>
      <w:r w:rsidRPr="00E6238E">
        <w:rPr>
          <w:sz w:val="28"/>
          <w:szCs w:val="28"/>
        </w:rPr>
        <w:t xml:space="preserve"> - это область исследований, изучения и применения знаний о различных культурах, их различиях и сходствах. С одной стороны, она включает в себя теоретический и академический подход. С другой стороны, она включает в себя практические приложения, такие как </w:t>
      </w:r>
      <w:proofErr w:type="gramStart"/>
      <w:r w:rsidRPr="00E6238E">
        <w:rPr>
          <w:sz w:val="28"/>
          <w:szCs w:val="28"/>
        </w:rPr>
        <w:t>обучение</w:t>
      </w:r>
      <w:proofErr w:type="gramEnd"/>
      <w:r w:rsidRPr="00E6238E">
        <w:rPr>
          <w:sz w:val="28"/>
          <w:szCs w:val="28"/>
        </w:rPr>
        <w:t xml:space="preserve"> ведению переговоров с людьми из разных культур, жизнь с людьми из разных культур, жизнь в другой культуре и перспектива мира между разными культурами. </w:t>
      </w:r>
    </w:p>
    <w:p w:rsidR="00E6238E" w:rsidRPr="00E6238E" w:rsidRDefault="00E6238E" w:rsidP="00E6238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 xml:space="preserve">Основная цель межкультурного обучения рассматривается как развитие </w:t>
      </w:r>
      <w:hyperlink r:id="rId7" w:tooltip="Межкультурная компетенция" w:history="1">
        <w:r w:rsidRPr="00E6238E">
          <w:rPr>
            <w:rFonts w:ascii="Times New Roman" w:eastAsia="Times New Roman" w:hAnsi="Times New Roman" w:cs="Times New Roman"/>
            <w:sz w:val="28"/>
            <w:szCs w:val="28"/>
          </w:rPr>
          <w:t>межкультурной компетенции</w:t>
        </w:r>
      </w:hyperlink>
      <w:r w:rsidRPr="00E6238E">
        <w:rPr>
          <w:rFonts w:ascii="Times New Roman" w:eastAsia="Times New Roman" w:hAnsi="Times New Roman" w:cs="Times New Roman"/>
          <w:sz w:val="28"/>
          <w:szCs w:val="28"/>
        </w:rPr>
        <w:t>, которая заключается в способности действовать и эффективно взаимодействовать в различных культурных контекстах</w:t>
      </w:r>
      <w:hyperlink r:id="rId8" w:anchor="cite_note-1" w:history="1">
        <w:r w:rsidRPr="00E6238E">
          <w:rPr>
            <w:rFonts w:ascii="Times New Roman" w:eastAsia="Times New Roman" w:hAnsi="Times New Roman" w:cs="Times New Roman"/>
            <w:sz w:val="28"/>
            <w:szCs w:val="28"/>
            <w:u w:val="single"/>
            <w:vertAlign w:val="superscript"/>
          </w:rPr>
          <w:t>:</w:t>
        </w:r>
      </w:hyperlink>
      <w:r w:rsidRPr="00E623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6238E" w:rsidRPr="00E6238E" w:rsidRDefault="00E6238E" w:rsidP="00E6238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>Уместность. Ценностные правила, нормы и ожидания отношений существенно не нарушаются.</w:t>
      </w:r>
    </w:p>
    <w:p w:rsidR="00E6238E" w:rsidRPr="00E6238E" w:rsidRDefault="00E6238E" w:rsidP="00E6238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>Эффективность. Ценности цели или вознаграждения (по отношению к затратам и альтернативам) достигнуты.</w:t>
      </w:r>
    </w:p>
    <w:p w:rsidR="00E6238E" w:rsidRPr="00E6238E" w:rsidRDefault="00E6238E" w:rsidP="00E6238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 xml:space="preserve">Обычно считается, что межкультурная компетентность требует от учащегося трех компонентов: определенного набора навыков, знаний, учитывающих </w:t>
      </w:r>
      <w:hyperlink r:id="rId9" w:tooltip="Культурная чувствительность" w:history="1">
        <w:r w:rsidRPr="00E6238E">
          <w:rPr>
            <w:rFonts w:ascii="Times New Roman" w:eastAsia="Times New Roman" w:hAnsi="Times New Roman" w:cs="Times New Roman"/>
            <w:sz w:val="28"/>
            <w:szCs w:val="28"/>
          </w:rPr>
          <w:t>культурные особенности</w:t>
        </w:r>
      </w:hyperlink>
      <w:r w:rsidRPr="00E6238E">
        <w:rPr>
          <w:rFonts w:ascii="Times New Roman" w:eastAsia="Times New Roman" w:hAnsi="Times New Roman" w:cs="Times New Roman"/>
          <w:sz w:val="28"/>
          <w:szCs w:val="28"/>
        </w:rPr>
        <w:t xml:space="preserve">, и мотивированного мышления. Более подробно навыки, ценности и установки, составляющие межкультурную компетентность, включают </w:t>
      </w:r>
    </w:p>
    <w:p w:rsidR="00E6238E" w:rsidRPr="00E6238E" w:rsidRDefault="00E6238E" w:rsidP="00E6238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>межкультурные установки (такие как открытость, любопытство, готовность)</w:t>
      </w:r>
    </w:p>
    <w:p w:rsidR="00E6238E" w:rsidRPr="00E6238E" w:rsidRDefault="00E6238E" w:rsidP="00E6238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>общие знания (теоретические аспекты того, как работают и взаимодействуют социальные группы/продукты/практики)</w:t>
      </w:r>
    </w:p>
    <w:p w:rsidR="00E6238E" w:rsidRPr="00E6238E" w:rsidRDefault="00E6238E" w:rsidP="00E6238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>навыки интерпретации и соотнесения (документа другой культуры с собственной культурой)</w:t>
      </w:r>
    </w:p>
    <w:p w:rsidR="00E6238E" w:rsidRPr="00E6238E" w:rsidRDefault="00E6238E" w:rsidP="00E6238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lastRenderedPageBreak/>
        <w:t>навыки открытия и взаимодействия (например,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238E">
        <w:rPr>
          <w:rFonts w:ascii="Times New Roman" w:eastAsia="Times New Roman" w:hAnsi="Times New Roman" w:cs="Times New Roman"/>
          <w:sz w:val="28"/>
          <w:szCs w:val="28"/>
        </w:rPr>
        <w:t>способность находить информацию о другой культуре и способность общаться в режиме реального времени)</w:t>
      </w:r>
    </w:p>
    <w:p w:rsidR="00E6238E" w:rsidRPr="00E6238E" w:rsidRDefault="00E6238E" w:rsidP="00E6238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38E">
        <w:rPr>
          <w:rFonts w:ascii="Times New Roman" w:eastAsia="Times New Roman" w:hAnsi="Times New Roman" w:cs="Times New Roman"/>
          <w:sz w:val="28"/>
          <w:szCs w:val="28"/>
        </w:rPr>
        <w:t>критическое культурное осознание (что рядом с нашей собственной культурой существуют разные культуры)</w:t>
      </w:r>
    </w:p>
    <w:p w:rsidR="00594FAC" w:rsidRDefault="00E6238E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94FAC"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="00594FAC" w:rsidRPr="00594FAC">
        <w:rPr>
          <w:rFonts w:ascii="Times New Roman" w:hAnsi="Times New Roman" w:cs="Times New Roman"/>
          <w:sz w:val="28"/>
          <w:szCs w:val="28"/>
        </w:rPr>
        <w:t xml:space="preserve"> </w:t>
      </w:r>
      <w:r w:rsidR="00594FAC">
        <w:rPr>
          <w:rFonts w:ascii="Times New Roman" w:hAnsi="Times New Roman" w:cs="Times New Roman"/>
          <w:sz w:val="28"/>
          <w:szCs w:val="28"/>
        </w:rPr>
        <w:t>осуществляет школьные межкультурные обмены старшеклассников по всему миру.</w:t>
      </w:r>
      <w:proofErr w:type="gramEnd"/>
      <w:r w:rsidR="00594FAC">
        <w:rPr>
          <w:rFonts w:ascii="Times New Roman" w:hAnsi="Times New Roman" w:cs="Times New Roman"/>
          <w:sz w:val="28"/>
          <w:szCs w:val="28"/>
        </w:rPr>
        <w:t xml:space="preserve"> Фонд «</w:t>
      </w:r>
      <w:proofErr w:type="spellStart"/>
      <w:r w:rsidR="00594FAC">
        <w:rPr>
          <w:rFonts w:ascii="Times New Roman" w:hAnsi="Times New Roman" w:cs="Times New Roman"/>
          <w:sz w:val="28"/>
          <w:szCs w:val="28"/>
        </w:rPr>
        <w:t>Интеркультура</w:t>
      </w:r>
      <w:proofErr w:type="spellEnd"/>
      <w:r w:rsidR="00594FAC">
        <w:rPr>
          <w:rFonts w:ascii="Times New Roman" w:hAnsi="Times New Roman" w:cs="Times New Roman"/>
          <w:sz w:val="28"/>
          <w:szCs w:val="28"/>
        </w:rPr>
        <w:t>» (</w:t>
      </w:r>
      <w:r w:rsidR="00594FAC"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="00594FAC">
        <w:rPr>
          <w:rFonts w:ascii="Times New Roman" w:hAnsi="Times New Roman" w:cs="Times New Roman"/>
          <w:sz w:val="28"/>
          <w:szCs w:val="28"/>
        </w:rPr>
        <w:t xml:space="preserve"> России) – некоммерческая неправительственная организация, которая зарегистрирована </w:t>
      </w:r>
      <w:proofErr w:type="spellStart"/>
      <w:r w:rsidR="00594FAC">
        <w:rPr>
          <w:rFonts w:ascii="Times New Roman" w:hAnsi="Times New Roman" w:cs="Times New Roman"/>
          <w:sz w:val="28"/>
          <w:szCs w:val="28"/>
        </w:rPr>
        <w:t>ви</w:t>
      </w:r>
      <w:proofErr w:type="spellEnd"/>
      <w:r w:rsidR="00594FAC">
        <w:rPr>
          <w:rFonts w:ascii="Times New Roman" w:hAnsi="Times New Roman" w:cs="Times New Roman"/>
          <w:sz w:val="28"/>
          <w:szCs w:val="28"/>
        </w:rPr>
        <w:t xml:space="preserve"> Министерстве Юстиции Российской Федерации и является Российским представителем </w:t>
      </w:r>
      <w:r w:rsidR="00594FAC"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="00594FAC" w:rsidRPr="00594FAC">
        <w:rPr>
          <w:rFonts w:ascii="Times New Roman" w:hAnsi="Times New Roman" w:cs="Times New Roman"/>
          <w:sz w:val="28"/>
          <w:szCs w:val="28"/>
        </w:rPr>
        <w:t xml:space="preserve"> </w:t>
      </w:r>
      <w:r w:rsidR="00594FAC">
        <w:rPr>
          <w:rFonts w:ascii="Times New Roman" w:hAnsi="Times New Roman" w:cs="Times New Roman"/>
          <w:sz w:val="28"/>
          <w:szCs w:val="28"/>
          <w:lang w:val="en-US"/>
        </w:rPr>
        <w:t>Intercultural</w:t>
      </w:r>
      <w:r w:rsidR="00594FAC" w:rsidRPr="00594F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23D0">
        <w:rPr>
          <w:rFonts w:ascii="Times New Roman" w:hAnsi="Times New Roman" w:cs="Times New Roman"/>
          <w:sz w:val="28"/>
          <w:szCs w:val="28"/>
          <w:lang w:val="en-US"/>
        </w:rPr>
        <w:t>Programme</w:t>
      </w:r>
      <w:r w:rsidR="00594FAC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="00594FAC" w:rsidRPr="00594FAC">
        <w:rPr>
          <w:rFonts w:ascii="Times New Roman" w:hAnsi="Times New Roman" w:cs="Times New Roman"/>
          <w:sz w:val="28"/>
          <w:szCs w:val="28"/>
        </w:rPr>
        <w:t>.</w:t>
      </w:r>
      <w:r w:rsidR="00594F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94FAC"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="00594FAC">
        <w:rPr>
          <w:rFonts w:ascii="Times New Roman" w:hAnsi="Times New Roman" w:cs="Times New Roman"/>
          <w:sz w:val="28"/>
          <w:szCs w:val="28"/>
        </w:rPr>
        <w:t xml:space="preserve"> Россия сотрудничает с отделениями в 68 странах.</w:t>
      </w:r>
      <w:proofErr w:type="gramEnd"/>
    </w:p>
    <w:p w:rsidR="00594FAC" w:rsidRDefault="00FE5246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94FAC">
        <w:rPr>
          <w:rFonts w:ascii="Times New Roman" w:hAnsi="Times New Roman" w:cs="Times New Roman"/>
          <w:sz w:val="28"/>
          <w:szCs w:val="28"/>
        </w:rPr>
        <w:t>Существует 2 типа программ обмена: программа приёма и программа направления. Уча</w:t>
      </w:r>
      <w:r>
        <w:rPr>
          <w:rFonts w:ascii="Times New Roman" w:hAnsi="Times New Roman" w:cs="Times New Roman"/>
          <w:sz w:val="28"/>
          <w:szCs w:val="28"/>
        </w:rPr>
        <w:t>ствуя в обеих программах, иностранный школьник</w:t>
      </w:r>
      <w:r w:rsidR="00594FAC">
        <w:rPr>
          <w:rFonts w:ascii="Times New Roman" w:hAnsi="Times New Roman" w:cs="Times New Roman"/>
          <w:sz w:val="28"/>
          <w:szCs w:val="28"/>
        </w:rPr>
        <w:t xml:space="preserve"> учится в </w:t>
      </w:r>
      <w:r>
        <w:rPr>
          <w:rFonts w:ascii="Times New Roman" w:hAnsi="Times New Roman" w:cs="Times New Roman"/>
          <w:sz w:val="28"/>
          <w:szCs w:val="28"/>
        </w:rPr>
        <w:t xml:space="preserve">школе на правах ее обычного ученика и проживает в принимающей семье на правах ее члена. Он погружается в жизнь принимающей страны, познает ее культуру, людей, систему образования, стремится к пониманию себя и своей жизни. Таким образом, целью </w:t>
      </w:r>
      <w:r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Pr="00FE52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программы является межкультурное обучение. Это не туристическая поездка,  а образовательная программа. </w:t>
      </w:r>
    </w:p>
    <w:p w:rsidR="00C36CCD" w:rsidRDefault="00C36CCD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России программа обмена </w:t>
      </w:r>
      <w:r>
        <w:rPr>
          <w:rFonts w:ascii="Times New Roman" w:hAnsi="Times New Roman" w:cs="Times New Roman"/>
          <w:sz w:val="28"/>
          <w:szCs w:val="28"/>
          <w:lang w:val="en-US"/>
        </w:rPr>
        <w:t>AFS</w:t>
      </w:r>
      <w:r>
        <w:rPr>
          <w:rFonts w:ascii="Times New Roman" w:hAnsi="Times New Roman" w:cs="Times New Roman"/>
          <w:sz w:val="28"/>
          <w:szCs w:val="28"/>
        </w:rPr>
        <w:t xml:space="preserve"> действует 30 лет в 20 субъектах Российской Федерации. Программы приёма реализуются в 50 городах, и их количество растёт с каждым годом.</w:t>
      </w:r>
    </w:p>
    <w:p w:rsidR="00C36CCD" w:rsidRDefault="00C36CCD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E5246">
        <w:rPr>
          <w:rFonts w:ascii="Times New Roman" w:hAnsi="Times New Roman" w:cs="Times New Roman"/>
          <w:sz w:val="28"/>
          <w:szCs w:val="28"/>
        </w:rPr>
        <w:t xml:space="preserve">Деятельность фонда согласуется с Федеральным Государственным Образовательным Стандартом и Законом об Образовании. Миссия </w:t>
      </w:r>
      <w:r w:rsidR="00FE5246"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="00FE5246">
        <w:rPr>
          <w:rFonts w:ascii="Times New Roman" w:hAnsi="Times New Roman" w:cs="Times New Roman"/>
          <w:sz w:val="28"/>
          <w:szCs w:val="28"/>
        </w:rPr>
        <w:t xml:space="preserve"> – межкультурное обучение и глобальное образование, дающее молодым людям знания необходимые для жиз</w:t>
      </w:r>
      <w:r>
        <w:rPr>
          <w:rFonts w:ascii="Times New Roman" w:hAnsi="Times New Roman" w:cs="Times New Roman"/>
          <w:sz w:val="28"/>
          <w:szCs w:val="28"/>
        </w:rPr>
        <w:t>ни и эффективной работы в любой</w:t>
      </w:r>
      <w:r w:rsidR="00FE5246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очке земного шара, способствующи</w:t>
      </w:r>
      <w:r w:rsidR="00FE5246">
        <w:rPr>
          <w:rFonts w:ascii="Times New Roman" w:hAnsi="Times New Roman" w:cs="Times New Roman"/>
          <w:sz w:val="28"/>
          <w:szCs w:val="28"/>
        </w:rPr>
        <w:t>е развитию личности,</w:t>
      </w:r>
      <w:r>
        <w:rPr>
          <w:rFonts w:ascii="Times New Roman" w:hAnsi="Times New Roman" w:cs="Times New Roman"/>
          <w:sz w:val="28"/>
          <w:szCs w:val="28"/>
        </w:rPr>
        <w:t xml:space="preserve"> воспитанию толерантности, уважения к другим культурам и жизненным ценностям людей других национальностей. В Законе об образовании также провозглашено международное сотрудничество в сфере образования. Но найти школу-партнера в других странах довольно сложно. Программы приема </w:t>
      </w:r>
      <w:r>
        <w:rPr>
          <w:rFonts w:ascii="Times New Roman" w:hAnsi="Times New Roman" w:cs="Times New Roman"/>
          <w:sz w:val="28"/>
          <w:szCs w:val="28"/>
          <w:lang w:val="en-US"/>
        </w:rPr>
        <w:t>AFS</w:t>
      </w:r>
      <w:r>
        <w:rPr>
          <w:rFonts w:ascii="Times New Roman" w:hAnsi="Times New Roman" w:cs="Times New Roman"/>
          <w:sz w:val="28"/>
          <w:szCs w:val="28"/>
        </w:rPr>
        <w:t xml:space="preserve"> предоставляют нам такую возможность.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Заключив Договор о сотрудничестве с Фондом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Интеркультура</w:t>
      </w:r>
      <w:proofErr w:type="spellEnd"/>
      <w:r>
        <w:rPr>
          <w:rFonts w:ascii="Times New Roman" w:hAnsi="Times New Roman" w:cs="Times New Roman"/>
          <w:sz w:val="28"/>
          <w:szCs w:val="28"/>
        </w:rPr>
        <w:t>» и став принимающей школой</w:t>
      </w:r>
      <w:r w:rsidR="006F45D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вы сможете иметь в школе носителей языка, участвовать в международных программах обмена, предоставить учащимся возможность познакомиться с миром: новыми странами, языками, избавиться от стереотипов, использовать иностранный язык как средство общения между людьми, создать дополнительное образовательное пространство для развития социальных и коммуникативных компетенций учащихся и учителей школы.</w:t>
      </w:r>
      <w:proofErr w:type="gramEnd"/>
    </w:p>
    <w:p w:rsidR="006F45D4" w:rsidRDefault="00555348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F45D4">
        <w:rPr>
          <w:rFonts w:ascii="Times New Roman" w:hAnsi="Times New Roman" w:cs="Times New Roman"/>
          <w:sz w:val="28"/>
          <w:szCs w:val="28"/>
        </w:rPr>
        <w:t>Лицей №4, где я работаю, сотрудничает с Фондом «</w:t>
      </w:r>
      <w:proofErr w:type="spellStart"/>
      <w:r w:rsidR="006F45D4">
        <w:rPr>
          <w:rFonts w:ascii="Times New Roman" w:hAnsi="Times New Roman" w:cs="Times New Roman"/>
          <w:sz w:val="28"/>
          <w:szCs w:val="28"/>
        </w:rPr>
        <w:t>Интеркультура</w:t>
      </w:r>
      <w:proofErr w:type="spellEnd"/>
      <w:r w:rsidR="006F45D4">
        <w:rPr>
          <w:rFonts w:ascii="Times New Roman" w:hAnsi="Times New Roman" w:cs="Times New Roman"/>
          <w:sz w:val="28"/>
          <w:szCs w:val="28"/>
        </w:rPr>
        <w:t xml:space="preserve">» 3 года. Я прошла обучение – знакомство с Фондом, принципами деятельности и стандартами </w:t>
      </w:r>
      <w:r w:rsidR="006F45D4">
        <w:rPr>
          <w:rFonts w:ascii="Times New Roman" w:hAnsi="Times New Roman" w:cs="Times New Roman"/>
          <w:sz w:val="28"/>
          <w:szCs w:val="28"/>
          <w:lang w:val="en-US"/>
        </w:rPr>
        <w:t>AFS</w:t>
      </w:r>
      <w:r w:rsidR="006F45D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августе 2019 года принимала участие в работе въездного лагеря для </w:t>
      </w:r>
      <w:r>
        <w:rPr>
          <w:rFonts w:ascii="Times New Roman" w:hAnsi="Times New Roman" w:cs="Times New Roman"/>
          <w:sz w:val="28"/>
          <w:szCs w:val="28"/>
        </w:rPr>
        <w:lastRenderedPageBreak/>
        <w:t>иностранных школьников, приехавших в Россию на 2019/20 учебный год. Таких ребят тогда было 103 человека. В лагере ребята познакомились с некоторыми нашими традициями и предрассудками, правилами жизни в российских семьях, получили первые уроки русского языка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Там же ребята-иностранцы творчески представили свои страны. А через 3 дня все разъехались по городам и весям России. В 2019/20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sz w:val="28"/>
          <w:szCs w:val="28"/>
        </w:rPr>
        <w:t>оду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мы принимали двух иностранцев : мальчика из Японии и девочку из Италии. Заявленный срок пребывания детей был 10 месяцев, но из-за пандемии программы по всему миру были прерваны и все участники возвращены на родину. Ребята-иностранцы принимали активное участие в жизни лицея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играл в КВН,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Джинни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участвовала в </w:t>
      </w:r>
      <w:r w:rsidR="009A6283">
        <w:rPr>
          <w:rFonts w:ascii="Times New Roman" w:hAnsi="Times New Roman" w:cs="Times New Roman"/>
          <w:sz w:val="28"/>
          <w:szCs w:val="28"/>
        </w:rPr>
        <w:t xml:space="preserve">соревнованиях по стрельбе и волейболу, работе Школьной Модели ООН, танцевала на школьном балу. Газета «Перемена» инициировала проект «Сказки в детском саду» - иностранцы рассказывали сказки своих стран, а дошкольники ставили по ним спектакли. В ноябре 2019 года в Перми проходил форум «Россия-Япония», </w:t>
      </w:r>
      <w:proofErr w:type="spellStart"/>
      <w:r w:rsidR="009A6283">
        <w:rPr>
          <w:rFonts w:ascii="Times New Roman" w:hAnsi="Times New Roman" w:cs="Times New Roman"/>
          <w:sz w:val="28"/>
          <w:szCs w:val="28"/>
        </w:rPr>
        <w:t>Гайто</w:t>
      </w:r>
      <w:proofErr w:type="spellEnd"/>
      <w:r w:rsidR="009A6283">
        <w:rPr>
          <w:rFonts w:ascii="Times New Roman" w:hAnsi="Times New Roman" w:cs="Times New Roman"/>
          <w:sz w:val="28"/>
          <w:szCs w:val="28"/>
        </w:rPr>
        <w:t xml:space="preserve"> проводил одну из площадок на форуме, где представлял Легенды Императорских сокровищ Японии. На уроках ребята много рассказывали о своих странах – системах образования, религиях, праздниках, традициях, конституции. </w:t>
      </w:r>
      <w:r w:rsidR="009B23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3D0" w:rsidRDefault="009B23D0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2021/22 учебном году мы принимали 7 иностранных школьников: 2 мальчиков из Турции, девочку из Германии и 4 девочек-итальянок. Все они жили в принимающих семьях и учились в Лицее в 9х и 10х классах. И вновь программа была прервана раньше времени из-за политической ситуации. Уезжать ребята не хотели. </w:t>
      </w:r>
    </w:p>
    <w:p w:rsidR="009A6283" w:rsidRDefault="009A6283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Обязательным мероприятием для школ – партнеров </w:t>
      </w:r>
      <w:r>
        <w:rPr>
          <w:rFonts w:ascii="Times New Roman" w:hAnsi="Times New Roman" w:cs="Times New Roman"/>
          <w:sz w:val="28"/>
          <w:szCs w:val="28"/>
          <w:lang w:val="en-US"/>
        </w:rPr>
        <w:t>AFS</w:t>
      </w:r>
      <w:r>
        <w:rPr>
          <w:rFonts w:ascii="Times New Roman" w:hAnsi="Times New Roman" w:cs="Times New Roman"/>
          <w:sz w:val="28"/>
          <w:szCs w:val="28"/>
        </w:rPr>
        <w:t xml:space="preserve"> является День Межкультурного Диалога. На этом празднике ребята-иностранцы рассказывают о своих странах и представляют свою культуру, а мы творчески представляем культуру России. </w:t>
      </w:r>
      <w:r w:rsidR="009B23D0">
        <w:rPr>
          <w:rFonts w:ascii="Times New Roman" w:hAnsi="Times New Roman" w:cs="Times New Roman"/>
          <w:sz w:val="28"/>
          <w:szCs w:val="28"/>
        </w:rPr>
        <w:t>А еще это «вкусный» праздник, где можно попробовать традиционные блюда разных стран.</w:t>
      </w:r>
    </w:p>
    <w:p w:rsidR="009B23D0" w:rsidRDefault="009B23D0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Ребята-иностранцы живо интересуются Россией, нашими традициями, они полюбили русскую кухню, обрели друзей. Все увезли с собой флаг России и много сувениров. Они стали истинными послами и друзьями России. Наши лицеисты реализовали несколько проектов, связанных с иностранными школьниками: провели экскурсию по городу на английском языке, создали памятки о лицее и памятки для принимающих</w:t>
      </w:r>
      <w:r w:rsidR="00D44620">
        <w:rPr>
          <w:rFonts w:ascii="Times New Roman" w:hAnsi="Times New Roman" w:cs="Times New Roman"/>
          <w:sz w:val="28"/>
          <w:szCs w:val="28"/>
        </w:rPr>
        <w:t xml:space="preserve"> семей и многое другое.</w:t>
      </w:r>
    </w:p>
    <w:p w:rsidR="00D44620" w:rsidRDefault="00D44620" w:rsidP="00FE52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очень надеемся, что политическая ситуация нормализуется и мы будем встречать новых иностранных школьников в стенах Лицея.</w:t>
      </w:r>
    </w:p>
    <w:p w:rsidR="00E6238E" w:rsidRPr="00E6238E" w:rsidRDefault="00E6238E" w:rsidP="00E6238E">
      <w:pPr>
        <w:pStyle w:val="a3"/>
        <w:spacing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9B23D0" w:rsidRPr="009B23D0" w:rsidRDefault="009B23D0" w:rsidP="00FE524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5246" w:rsidRPr="00594FAC" w:rsidRDefault="00FE5246" w:rsidP="00FE524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E5246" w:rsidRPr="00594FAC" w:rsidSect="00594F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E3E64"/>
    <w:multiLevelType w:val="multilevel"/>
    <w:tmpl w:val="78060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8257FD"/>
    <w:multiLevelType w:val="multilevel"/>
    <w:tmpl w:val="9A08B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94FAC"/>
    <w:rsid w:val="0004610E"/>
    <w:rsid w:val="00555348"/>
    <w:rsid w:val="00594FAC"/>
    <w:rsid w:val="006F45D4"/>
    <w:rsid w:val="009A6283"/>
    <w:rsid w:val="009B23D0"/>
    <w:rsid w:val="00C36CCD"/>
    <w:rsid w:val="00D44620"/>
    <w:rsid w:val="00D572A2"/>
    <w:rsid w:val="00E6238E"/>
    <w:rsid w:val="00FE5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23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623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1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lated.turbopages.org/proxy_u/en-ru.ru.94afd378-6241fdde-98032baf-74722d776562/https/en.wikipedia.org/wiki/Intercultural_learn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ranslated.turbopages.org/proxy_u/en-ru.ru.94afd378-6241fdde-98032baf-74722d776562/https/en.wikipedia.org/wiki/Intercultural_competen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ranslated.turbopages.org/proxy_u/en-ru.ru.94afd378-6241fdde-98032baf-74722d776562/https/en.wikipedia.org/wiki/Globalization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translated.turbopages.org/proxy_u/en-ru.ru.94afd378-6241fdde-98032baf-74722d776562/https/en.wikipedia.org/wiki/Cultural_studie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ranslated.turbopages.org/proxy_u/en-ru.ru.94afd378-6241fdde-98032baf-74722d776562/https/en.wikipedia.org/wiki/Culturally_sensitiv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1140</Words>
  <Characters>6502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</dc:creator>
  <cp:keywords/>
  <dc:description/>
  <cp:lastModifiedBy>oksana</cp:lastModifiedBy>
  <cp:revision>8</cp:revision>
  <dcterms:created xsi:type="dcterms:W3CDTF">2022-03-28T16:55:00Z</dcterms:created>
  <dcterms:modified xsi:type="dcterms:W3CDTF">2022-03-28T18:36:00Z</dcterms:modified>
</cp:coreProperties>
</file>