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EEE" w:rsidRPr="005D1EEE" w:rsidRDefault="005D1EEE" w:rsidP="005D1EEE">
      <w:pPr>
        <w:spacing w:after="0" w:line="360" w:lineRule="auto"/>
        <w:jc w:val="right"/>
        <w:rPr>
          <w:rFonts w:ascii="Times New Roman" w:eastAsia="Times New Roman" w:hAnsi="Times New Roman" w:cs="Times New Roman"/>
          <w:iCs/>
          <w:sz w:val="32"/>
          <w:szCs w:val="28"/>
          <w:lang w:eastAsia="ru-RU"/>
        </w:rPr>
      </w:pPr>
      <w:r w:rsidRPr="005D1EE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Формирование функциональной грамотности на уроках немецкого языка</w:t>
      </w:r>
    </w:p>
    <w:p w:rsidR="005D1EEE" w:rsidRDefault="005D1EEE" w:rsidP="005D1EEE">
      <w:pPr>
        <w:spacing w:after="0" w:line="36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5D1EEE" w:rsidRDefault="005D1EEE" w:rsidP="005D1EEE">
      <w:pPr>
        <w:spacing w:after="0" w:line="360" w:lineRule="auto"/>
        <w:jc w:val="right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Автор</w:t>
      </w:r>
      <w:r w:rsidRPr="00C73A8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Поморцева</w:t>
      </w:r>
      <w:proofErr w:type="spellEnd"/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Сания</w:t>
      </w:r>
      <w:proofErr w:type="spellEnd"/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Гаптельвадутовна</w:t>
      </w:r>
      <w:proofErr w:type="spellEnd"/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</w:p>
    <w:p w:rsidR="005D1EEE" w:rsidRPr="007466A8" w:rsidRDefault="005D1EEE" w:rsidP="005D1EEE">
      <w:pPr>
        <w:spacing w:after="0" w:line="360" w:lineRule="auto"/>
        <w:jc w:val="right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учитель немецкого языка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</w:p>
    <w:p w:rsidR="005D1EEE" w:rsidRDefault="005D1EEE" w:rsidP="005D1EEE">
      <w:pPr>
        <w:spacing w:after="0" w:line="360" w:lineRule="auto"/>
        <w:jc w:val="right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МАОУ СОШ № 21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г. Кунгура</w:t>
      </w:r>
    </w:p>
    <w:p w:rsidR="005D1EEE" w:rsidRDefault="005D1EEE" w:rsidP="005D1EEE">
      <w:pPr>
        <w:spacing w:after="0" w:line="360" w:lineRule="auto"/>
        <w:jc w:val="right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5D1EEE" w:rsidRPr="005D1EEE" w:rsidRDefault="005D1EEE" w:rsidP="005D1EEE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</w:rPr>
      </w:pPr>
      <w:r w:rsidRPr="005D1EEE">
        <w:rPr>
          <w:b/>
          <w:sz w:val="28"/>
        </w:rPr>
        <w:t>Формирование функциональной грамотности</w:t>
      </w:r>
      <w:r w:rsidRPr="005D1EEE">
        <w:rPr>
          <w:sz w:val="28"/>
        </w:rPr>
        <w:t xml:space="preserve"> - одна из основных задач  </w:t>
      </w:r>
      <w:r>
        <w:rPr>
          <w:sz w:val="28"/>
        </w:rPr>
        <w:t xml:space="preserve">Федеральных государственных </w:t>
      </w:r>
      <w:r w:rsidRPr="005D1EEE">
        <w:rPr>
          <w:sz w:val="28"/>
        </w:rPr>
        <w:t>образовательных стандартов, приоритетная цель в образовании. Наряду с традиционной интерпретацией грамотности (умение человека читать, писать и производить арифметические расчеты) стало активно использоваться понятие «функциональная грамотность».</w:t>
      </w:r>
    </w:p>
    <w:p w:rsidR="005D1EEE" w:rsidRPr="005D1EEE" w:rsidRDefault="005D1EEE" w:rsidP="005D1EE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D1EE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 «Функциональная грамотность — 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это </w:t>
      </w:r>
      <w:r w:rsidRPr="005D1EE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способность человека использовать приобретаемые в течение жизни знания для решения широкого диапазона жизненных задач в различных сферах человеческой деятельности, общения и социальных отношений».  А. А. Леонтьев </w:t>
      </w:r>
    </w:p>
    <w:p w:rsidR="005D1EEE" w:rsidRPr="005D1EEE" w:rsidRDefault="005D1EEE" w:rsidP="005D1EEE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</w:rPr>
      </w:pPr>
      <w:r w:rsidRPr="005D1EEE">
        <w:rPr>
          <w:sz w:val="28"/>
        </w:rPr>
        <w:t xml:space="preserve">Определение функциональной грамотности в </w:t>
      </w:r>
      <w:r w:rsidRPr="005D1EEE">
        <w:rPr>
          <w:b/>
          <w:bCs/>
          <w:sz w:val="28"/>
        </w:rPr>
        <w:t xml:space="preserve">исследовании PISA </w:t>
      </w:r>
      <w:r w:rsidRPr="005D1EEE">
        <w:rPr>
          <w:sz w:val="28"/>
        </w:rPr>
        <w:t xml:space="preserve">заложено в основном вопросе, на который отвечает исследование: «Обладают ли учащиеся 15-летнего возраста, получившие обязательное общее образование, знаниями и умениями, необходимыми им для полноценного функционирования в современном обществе, т.е. для решения широкого диапазона задач в различных сферах человеческой деятельности, общения и социальных отношений?» </w:t>
      </w:r>
    </w:p>
    <w:p w:rsidR="005D1EEE" w:rsidRPr="005D1EEE" w:rsidRDefault="005D1EEE" w:rsidP="005D1EEE">
      <w:pPr>
        <w:pStyle w:val="a3"/>
        <w:spacing w:before="0" w:beforeAutospacing="0" w:after="0" w:afterAutospacing="0" w:line="360" w:lineRule="auto"/>
        <w:jc w:val="both"/>
        <w:rPr>
          <w:sz w:val="28"/>
        </w:rPr>
      </w:pPr>
      <w:r w:rsidRPr="005D1EEE">
        <w:rPr>
          <w:sz w:val="28"/>
        </w:rPr>
        <w:t xml:space="preserve"> Основные компоненты функциональной грамотности: </w:t>
      </w:r>
    </w:p>
    <w:p w:rsidR="005D1EEE" w:rsidRPr="005D1EEE" w:rsidRDefault="005D1EEE" w:rsidP="005D1EEE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0" w:firstLine="567"/>
        <w:jc w:val="both"/>
        <w:rPr>
          <w:sz w:val="28"/>
        </w:rPr>
      </w:pPr>
      <w:r w:rsidRPr="005D1EEE">
        <w:rPr>
          <w:sz w:val="28"/>
        </w:rPr>
        <w:t>математическая грамотность;</w:t>
      </w:r>
    </w:p>
    <w:p w:rsidR="005D1EEE" w:rsidRPr="005D1EEE" w:rsidRDefault="005D1EEE" w:rsidP="005D1EEE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0" w:firstLine="567"/>
        <w:jc w:val="both"/>
        <w:rPr>
          <w:sz w:val="28"/>
        </w:rPr>
      </w:pPr>
      <w:r w:rsidRPr="005D1EEE">
        <w:rPr>
          <w:sz w:val="28"/>
        </w:rPr>
        <w:t>читательская грамотность;</w:t>
      </w:r>
    </w:p>
    <w:p w:rsidR="005D1EEE" w:rsidRPr="005D1EEE" w:rsidRDefault="005D1EEE" w:rsidP="005D1EEE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0" w:firstLine="567"/>
        <w:jc w:val="both"/>
        <w:rPr>
          <w:sz w:val="28"/>
        </w:rPr>
      </w:pPr>
      <w:r w:rsidRPr="005D1EEE">
        <w:rPr>
          <w:sz w:val="28"/>
        </w:rPr>
        <w:t>естественнонаучная грамотность.</w:t>
      </w:r>
    </w:p>
    <w:p w:rsidR="005D1EEE" w:rsidRPr="005D1EEE" w:rsidRDefault="005D1EEE" w:rsidP="005D1EEE">
      <w:pPr>
        <w:pStyle w:val="a3"/>
        <w:spacing w:before="0" w:beforeAutospacing="0" w:after="0" w:afterAutospacing="0" w:line="360" w:lineRule="auto"/>
        <w:jc w:val="both"/>
        <w:rPr>
          <w:sz w:val="28"/>
        </w:rPr>
      </w:pPr>
      <w:r w:rsidRPr="005D1EEE">
        <w:rPr>
          <w:sz w:val="28"/>
        </w:rPr>
        <w:t>Дополнительные компоненты функциональной грамотности:</w:t>
      </w:r>
    </w:p>
    <w:p w:rsidR="005D1EEE" w:rsidRPr="005D1EEE" w:rsidRDefault="005D1EEE" w:rsidP="005D1EEE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 w:firstLine="567"/>
        <w:jc w:val="both"/>
        <w:rPr>
          <w:sz w:val="28"/>
        </w:rPr>
      </w:pPr>
      <w:r w:rsidRPr="005D1EEE">
        <w:rPr>
          <w:sz w:val="28"/>
        </w:rPr>
        <w:t>финансовая грамотность;</w:t>
      </w:r>
    </w:p>
    <w:p w:rsidR="005D1EEE" w:rsidRPr="005D1EEE" w:rsidRDefault="00B304E1" w:rsidP="005D1EEE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 w:firstLine="567"/>
        <w:jc w:val="both"/>
        <w:rPr>
          <w:sz w:val="28"/>
        </w:rPr>
      </w:pPr>
      <w:r>
        <w:rPr>
          <w:sz w:val="28"/>
        </w:rPr>
        <w:t>глобальные компетенции;</w:t>
      </w:r>
    </w:p>
    <w:p w:rsidR="005D1EEE" w:rsidRPr="005D1EEE" w:rsidRDefault="00B304E1" w:rsidP="005D1EEE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 w:firstLine="567"/>
        <w:jc w:val="both"/>
        <w:rPr>
          <w:sz w:val="28"/>
        </w:rPr>
      </w:pPr>
      <w:r>
        <w:rPr>
          <w:sz w:val="28"/>
        </w:rPr>
        <w:t>креативное мышление.</w:t>
      </w:r>
      <w:r w:rsidR="005D1EEE" w:rsidRPr="005D1EEE">
        <w:rPr>
          <w:sz w:val="28"/>
        </w:rPr>
        <w:t xml:space="preserve"> </w:t>
      </w:r>
    </w:p>
    <w:p w:rsidR="00327E38" w:rsidRDefault="00870D4D" w:rsidP="00870D4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870D4D">
        <w:rPr>
          <w:rFonts w:ascii="Times New Roman" w:hAnsi="Times New Roman" w:cs="Times New Roman"/>
          <w:sz w:val="28"/>
        </w:rPr>
        <w:lastRenderedPageBreak/>
        <w:t>Мы помним, что основной целью обучения иностранному языку является формирование навыков свободного общения и практического применения, поэтому можно смело утверждать, что на уроках иностранного языка учитель работает по всем направлениям формирования функциональной грамотности.</w:t>
      </w:r>
    </w:p>
    <w:p w:rsidR="00870D4D" w:rsidRDefault="00870D4D" w:rsidP="00870D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0D4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Формирование математической грамотности</w:t>
      </w:r>
      <w:r w:rsidRPr="00870D4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 уроках немецкого языка начинается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со 2 класса</w:t>
      </w:r>
      <w:r w:rsidRPr="00870D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когда обучающиеся знакомятся с числительными от 1 до 10. </w:t>
      </w:r>
    </w:p>
    <w:p w:rsidR="00870D4D" w:rsidRPr="00870D4D" w:rsidRDefault="00870D4D" w:rsidP="00870D4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0D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Типовая задача: производить простые вычисления на немецком языке, характерные для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обычной проверки математической </w:t>
      </w:r>
      <w:r w:rsidRPr="00870D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подготовки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870D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870D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щихся.</w:t>
      </w:r>
    </w:p>
    <w:p w:rsidR="00870D4D" w:rsidRPr="00870D4D" w:rsidRDefault="00870D4D" w:rsidP="00842D9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0D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70D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70D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финансовой грамотности</w:t>
      </w:r>
      <w:r w:rsidR="00842D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Обучающиеся знакомятся с темой финансов и валют в немецкоязычных странах, совершают походы в магазин, кафе и ресторан, учатс</w:t>
      </w:r>
      <w:r w:rsidR="00EF25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тратить свои карманные деньги и экономить.</w:t>
      </w:r>
    </w:p>
    <w:p w:rsidR="00870D4D" w:rsidRPr="00870D4D" w:rsidRDefault="00870D4D" w:rsidP="00870D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F25C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Формированию</w:t>
      </w:r>
      <w:r w:rsidRPr="00870D4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870D4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естественнонаучной грамотности</w:t>
      </w:r>
      <w:r w:rsidRPr="00870D4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BD4F6A">
        <w:rPr>
          <w:rFonts w:ascii="Times New Roman" w:eastAsia="Times New Roman" w:hAnsi="Times New Roman" w:cs="Times New Roman"/>
          <w:sz w:val="28"/>
          <w:szCs w:val="24"/>
          <w:lang w:eastAsia="ru-RU"/>
        </w:rPr>
        <w:t>способствуют темы «Экология», «Научно-технический прогресс», «Друзья животных» и другие.</w:t>
      </w:r>
    </w:p>
    <w:p w:rsidR="00870D4D" w:rsidRPr="00196CE6" w:rsidRDefault="00196CE6" w:rsidP="00870D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196CE6">
        <w:rPr>
          <w:rStyle w:val="c0"/>
          <w:rFonts w:ascii="Times New Roman" w:hAnsi="Times New Roman" w:cs="Times New Roman"/>
          <w:sz w:val="28"/>
          <w:szCs w:val="28"/>
        </w:rPr>
        <w:t xml:space="preserve">Иностранный язык сам по себе является глобальным предметом, идеально подходящим для формирования у </w:t>
      </w:r>
      <w:r>
        <w:rPr>
          <w:rStyle w:val="c0"/>
          <w:rFonts w:ascii="Times New Roman" w:hAnsi="Times New Roman" w:cs="Times New Roman"/>
          <w:sz w:val="28"/>
          <w:szCs w:val="28"/>
        </w:rPr>
        <w:t>об</w:t>
      </w:r>
      <w:r w:rsidRPr="00196CE6">
        <w:rPr>
          <w:rStyle w:val="c0"/>
          <w:rFonts w:ascii="Times New Roman" w:hAnsi="Times New Roman" w:cs="Times New Roman"/>
          <w:sz w:val="28"/>
          <w:szCs w:val="28"/>
        </w:rPr>
        <w:t>уча</w:t>
      </w:r>
      <w:r>
        <w:rPr>
          <w:rStyle w:val="c0"/>
          <w:rFonts w:ascii="Times New Roman" w:hAnsi="Times New Roman" w:cs="Times New Roman"/>
          <w:sz w:val="28"/>
          <w:szCs w:val="28"/>
        </w:rPr>
        <w:t>ю</w:t>
      </w:r>
      <w:r w:rsidRPr="00196CE6">
        <w:rPr>
          <w:rStyle w:val="c0"/>
          <w:rFonts w:ascii="Times New Roman" w:hAnsi="Times New Roman" w:cs="Times New Roman"/>
          <w:sz w:val="28"/>
          <w:szCs w:val="28"/>
        </w:rPr>
        <w:t xml:space="preserve">щихся </w:t>
      </w:r>
      <w:r w:rsidRPr="00196CE6">
        <w:rPr>
          <w:rStyle w:val="c0"/>
          <w:rFonts w:ascii="Times New Roman" w:hAnsi="Times New Roman" w:cs="Times New Roman"/>
          <w:b/>
          <w:sz w:val="28"/>
          <w:szCs w:val="28"/>
        </w:rPr>
        <w:t>глобального мышления</w:t>
      </w:r>
      <w:r>
        <w:rPr>
          <w:rStyle w:val="c0"/>
          <w:rFonts w:ascii="Times New Roman" w:hAnsi="Times New Roman" w:cs="Times New Roman"/>
          <w:sz w:val="28"/>
          <w:szCs w:val="28"/>
        </w:rPr>
        <w:t xml:space="preserve">. </w:t>
      </w:r>
      <w:r w:rsidRPr="00196CE6">
        <w:rPr>
          <w:rStyle w:val="c0"/>
          <w:rFonts w:ascii="Times New Roman" w:hAnsi="Times New Roman" w:cs="Times New Roman"/>
          <w:sz w:val="28"/>
          <w:szCs w:val="28"/>
        </w:rPr>
        <w:t>Д</w:t>
      </w:r>
      <w:r w:rsidRPr="00196CE6">
        <w:rPr>
          <w:rStyle w:val="c0"/>
          <w:rFonts w:ascii="Times New Roman" w:hAnsi="Times New Roman" w:cs="Times New Roman"/>
          <w:sz w:val="28"/>
          <w:szCs w:val="28"/>
        </w:rPr>
        <w:t>ля обсуждения проблем на иностранном языке требуются знания по истории, литературе, мировой художественной культуре, экономике, биологии, математике.</w:t>
      </w:r>
    </w:p>
    <w:p w:rsidR="00870D4D" w:rsidRPr="00870D4D" w:rsidRDefault="00870D4D" w:rsidP="00BD4F6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70D4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Креативное мышление.</w:t>
      </w:r>
      <w:r w:rsidR="00BD4F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870D4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Самый большой спектр возможностей для развития творческого потенциала </w:t>
      </w:r>
      <w:r w:rsidR="00BD4F6A">
        <w:rPr>
          <w:rFonts w:ascii="Times New Roman" w:eastAsia="Times New Roman" w:hAnsi="Times New Roman" w:cs="Times New Roman"/>
          <w:sz w:val="28"/>
          <w:szCs w:val="24"/>
          <w:lang w:eastAsia="ru-RU"/>
        </w:rPr>
        <w:t>об</w:t>
      </w:r>
      <w:r w:rsidRPr="00870D4D">
        <w:rPr>
          <w:rFonts w:ascii="Times New Roman" w:eastAsia="Times New Roman" w:hAnsi="Times New Roman" w:cs="Times New Roman"/>
          <w:sz w:val="28"/>
          <w:szCs w:val="24"/>
          <w:lang w:eastAsia="ru-RU"/>
        </w:rPr>
        <w:t>уча</w:t>
      </w:r>
      <w:r w:rsidR="00BD4F6A">
        <w:rPr>
          <w:rFonts w:ascii="Times New Roman" w:eastAsia="Times New Roman" w:hAnsi="Times New Roman" w:cs="Times New Roman"/>
          <w:sz w:val="28"/>
          <w:szCs w:val="24"/>
          <w:lang w:eastAsia="ru-RU"/>
        </w:rPr>
        <w:t>ю</w:t>
      </w:r>
      <w:r w:rsidRPr="00870D4D">
        <w:rPr>
          <w:rFonts w:ascii="Times New Roman" w:eastAsia="Times New Roman" w:hAnsi="Times New Roman" w:cs="Times New Roman"/>
          <w:sz w:val="28"/>
          <w:szCs w:val="24"/>
          <w:lang w:eastAsia="ru-RU"/>
        </w:rPr>
        <w:t>щихся,</w:t>
      </w:r>
      <w:r w:rsidR="00BD4F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конечно же, у проектных работ</w:t>
      </w:r>
      <w:r w:rsidRPr="00870D4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в виде постеров, докладов, альбомов, стенгазет, устных журналов, коллажей, презентаций и даже поделок. </w:t>
      </w:r>
    </w:p>
    <w:p w:rsidR="00870D4D" w:rsidRPr="00870D4D" w:rsidRDefault="00870D4D" w:rsidP="00870D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70D4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Словосочетание </w:t>
      </w:r>
      <w:r w:rsidRPr="00870D4D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«читательская грамотность»</w:t>
      </w:r>
      <w:r w:rsidRPr="00870D4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 появилось в контексте международного тестирования в 1991 г. </w:t>
      </w:r>
      <w:r w:rsidRPr="00870D4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196CE6" w:rsidRPr="00196CE6" w:rsidRDefault="00196CE6" w:rsidP="00196CE6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196CE6">
        <w:rPr>
          <w:rFonts w:ascii="Times New Roman" w:eastAsia="Calibri" w:hAnsi="Times New Roman" w:cs="Times New Roman"/>
          <w:b/>
          <w:sz w:val="28"/>
          <w:szCs w:val="24"/>
        </w:rPr>
        <w:t>Читательская грамотность</w:t>
      </w:r>
      <w:r>
        <w:rPr>
          <w:rFonts w:ascii="Times New Roman" w:eastAsia="Calibri" w:hAnsi="Times New Roman" w:cs="Times New Roman"/>
          <w:sz w:val="28"/>
          <w:szCs w:val="24"/>
        </w:rPr>
        <w:t xml:space="preserve"> </w:t>
      </w:r>
      <w:r w:rsidRPr="00196CE6">
        <w:rPr>
          <w:rFonts w:ascii="Times New Roman" w:eastAsia="Calibri" w:hAnsi="Times New Roman" w:cs="Times New Roman"/>
          <w:sz w:val="28"/>
          <w:szCs w:val="24"/>
        </w:rPr>
        <w:t>является одним из важных направлений формирования функциональной грамотности, под которой</w:t>
      </w:r>
      <w:r>
        <w:rPr>
          <w:rFonts w:ascii="Times New Roman" w:eastAsia="Calibri" w:hAnsi="Times New Roman" w:cs="Times New Roman"/>
          <w:sz w:val="28"/>
          <w:szCs w:val="24"/>
        </w:rPr>
        <w:t xml:space="preserve"> </w:t>
      </w:r>
      <w:r w:rsidRPr="00196CE6">
        <w:rPr>
          <w:rFonts w:ascii="Times New Roman" w:eastAsia="Calibri" w:hAnsi="Times New Roman" w:cs="Times New Roman"/>
          <w:sz w:val="28"/>
          <w:szCs w:val="24"/>
        </w:rPr>
        <w:t xml:space="preserve">понимается способность понимать и использовать тексты, размышлять о них, читать, чтобы достигать своих целей, расширять знания и возможности, участвовать в жизни общества, а большое разнообразие текстов в учебниках дают возможность </w:t>
      </w:r>
      <w:r w:rsidRPr="00196CE6">
        <w:rPr>
          <w:rFonts w:ascii="Times New Roman" w:eastAsia="Calibri" w:hAnsi="Times New Roman" w:cs="Times New Roman"/>
          <w:sz w:val="28"/>
          <w:szCs w:val="24"/>
        </w:rPr>
        <w:lastRenderedPageBreak/>
        <w:t xml:space="preserve">учителю формировать читательскую грамотность на уроках, используя для этого разные приемы работы с текстовым материалом. </w:t>
      </w:r>
    </w:p>
    <w:p w:rsidR="00196CE6" w:rsidRPr="00196CE6" w:rsidRDefault="00196CE6" w:rsidP="00196CE6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196CE6">
        <w:rPr>
          <w:rFonts w:ascii="Times New Roman" w:eastAsia="Calibri" w:hAnsi="Times New Roman" w:cs="Times New Roman"/>
          <w:sz w:val="28"/>
          <w:szCs w:val="24"/>
        </w:rPr>
        <w:t xml:space="preserve">Формирование читательской грамотности на уроках иностранного языка предполагает работу над развитием следующих умений у </w:t>
      </w:r>
      <w:r>
        <w:rPr>
          <w:rFonts w:ascii="Times New Roman" w:eastAsia="Calibri" w:hAnsi="Times New Roman" w:cs="Times New Roman"/>
          <w:sz w:val="28"/>
          <w:szCs w:val="24"/>
        </w:rPr>
        <w:t>об</w:t>
      </w:r>
      <w:r w:rsidRPr="00196CE6">
        <w:rPr>
          <w:rFonts w:ascii="Times New Roman" w:eastAsia="Calibri" w:hAnsi="Times New Roman" w:cs="Times New Roman"/>
          <w:sz w:val="28"/>
          <w:szCs w:val="24"/>
        </w:rPr>
        <w:t>уча</w:t>
      </w:r>
      <w:r>
        <w:rPr>
          <w:rFonts w:ascii="Times New Roman" w:eastAsia="Calibri" w:hAnsi="Times New Roman" w:cs="Times New Roman"/>
          <w:sz w:val="28"/>
          <w:szCs w:val="24"/>
        </w:rPr>
        <w:t>ю</w:t>
      </w:r>
      <w:r w:rsidRPr="00196CE6">
        <w:rPr>
          <w:rFonts w:ascii="Times New Roman" w:eastAsia="Calibri" w:hAnsi="Times New Roman" w:cs="Times New Roman"/>
          <w:sz w:val="28"/>
          <w:szCs w:val="24"/>
        </w:rPr>
        <w:t xml:space="preserve">щихся: </w:t>
      </w:r>
    </w:p>
    <w:p w:rsidR="00196CE6" w:rsidRPr="00196CE6" w:rsidRDefault="00196CE6" w:rsidP="00196CE6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>1.</w:t>
      </w:r>
      <w:r w:rsidRPr="00196CE6">
        <w:rPr>
          <w:rFonts w:ascii="Times New Roman" w:eastAsia="Calibri" w:hAnsi="Times New Roman" w:cs="Times New Roman"/>
          <w:sz w:val="28"/>
          <w:szCs w:val="24"/>
        </w:rPr>
        <w:t xml:space="preserve"> Умение </w:t>
      </w:r>
      <w:r w:rsidRPr="00196CE6">
        <w:rPr>
          <w:rFonts w:ascii="Times New Roman" w:eastAsia="Calibri" w:hAnsi="Times New Roman" w:cs="Times New Roman"/>
          <w:b/>
          <w:bCs/>
          <w:sz w:val="28"/>
          <w:szCs w:val="24"/>
        </w:rPr>
        <w:t xml:space="preserve">находить и извлекать </w:t>
      </w:r>
      <w:r w:rsidRPr="00196CE6">
        <w:rPr>
          <w:rFonts w:ascii="Times New Roman" w:eastAsia="Calibri" w:hAnsi="Times New Roman" w:cs="Times New Roman"/>
          <w:sz w:val="28"/>
          <w:szCs w:val="24"/>
        </w:rPr>
        <w:t xml:space="preserve">необходимую информацию из </w:t>
      </w:r>
      <w:r>
        <w:rPr>
          <w:rFonts w:ascii="Times New Roman" w:eastAsia="Calibri" w:hAnsi="Times New Roman" w:cs="Times New Roman"/>
          <w:sz w:val="28"/>
          <w:szCs w:val="24"/>
        </w:rPr>
        <w:t>текста.</w:t>
      </w:r>
    </w:p>
    <w:p w:rsidR="00196CE6" w:rsidRPr="00196CE6" w:rsidRDefault="00196CE6" w:rsidP="00196CE6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196CE6">
        <w:rPr>
          <w:rFonts w:ascii="Times New Roman" w:eastAsia="Calibri" w:hAnsi="Times New Roman" w:cs="Times New Roman"/>
          <w:sz w:val="28"/>
          <w:szCs w:val="24"/>
        </w:rPr>
        <w:t>2.</w:t>
      </w:r>
      <w:r>
        <w:rPr>
          <w:rFonts w:ascii="Times New Roman" w:eastAsia="Calibri" w:hAnsi="Times New Roman" w:cs="Times New Roman"/>
          <w:sz w:val="28"/>
          <w:szCs w:val="24"/>
        </w:rPr>
        <w:t xml:space="preserve"> </w:t>
      </w:r>
      <w:r w:rsidRPr="00196CE6">
        <w:rPr>
          <w:rFonts w:ascii="Times New Roman" w:eastAsia="Calibri" w:hAnsi="Times New Roman" w:cs="Times New Roman"/>
          <w:sz w:val="28"/>
          <w:szCs w:val="24"/>
        </w:rPr>
        <w:t xml:space="preserve">Умение </w:t>
      </w:r>
      <w:r w:rsidRPr="00196CE6">
        <w:rPr>
          <w:rFonts w:ascii="Times New Roman" w:eastAsia="Calibri" w:hAnsi="Times New Roman" w:cs="Times New Roman"/>
          <w:b/>
          <w:bCs/>
          <w:sz w:val="28"/>
          <w:szCs w:val="24"/>
        </w:rPr>
        <w:t xml:space="preserve">интегрировать и интерпретировать </w:t>
      </w:r>
      <w:r>
        <w:rPr>
          <w:rFonts w:ascii="Times New Roman" w:eastAsia="Calibri" w:hAnsi="Times New Roman" w:cs="Times New Roman"/>
          <w:sz w:val="28"/>
          <w:szCs w:val="24"/>
        </w:rPr>
        <w:t>информацию.</w:t>
      </w:r>
      <w:r w:rsidRPr="00196CE6">
        <w:rPr>
          <w:rFonts w:ascii="Times New Roman" w:eastAsia="Calibri" w:hAnsi="Times New Roman" w:cs="Times New Roman"/>
          <w:sz w:val="28"/>
          <w:szCs w:val="24"/>
        </w:rPr>
        <w:t xml:space="preserve"> </w:t>
      </w:r>
    </w:p>
    <w:p w:rsidR="00196CE6" w:rsidRPr="00196CE6" w:rsidRDefault="00196CE6" w:rsidP="00196CE6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196CE6">
        <w:rPr>
          <w:rFonts w:ascii="Times New Roman" w:eastAsia="Calibri" w:hAnsi="Times New Roman" w:cs="Times New Roman"/>
          <w:sz w:val="28"/>
          <w:szCs w:val="24"/>
        </w:rPr>
        <w:t>3.</w:t>
      </w:r>
      <w:r>
        <w:rPr>
          <w:rFonts w:ascii="Times New Roman" w:eastAsia="Calibri" w:hAnsi="Times New Roman" w:cs="Times New Roman"/>
          <w:sz w:val="28"/>
          <w:szCs w:val="24"/>
        </w:rPr>
        <w:t xml:space="preserve"> </w:t>
      </w:r>
      <w:r w:rsidRPr="00196CE6">
        <w:rPr>
          <w:rFonts w:ascii="Times New Roman" w:eastAsia="Calibri" w:hAnsi="Times New Roman" w:cs="Times New Roman"/>
          <w:sz w:val="28"/>
          <w:szCs w:val="24"/>
        </w:rPr>
        <w:t xml:space="preserve">Умение, направленное на </w:t>
      </w:r>
      <w:r w:rsidRPr="00196CE6">
        <w:rPr>
          <w:rFonts w:ascii="Times New Roman" w:eastAsia="Calibri" w:hAnsi="Times New Roman" w:cs="Times New Roman"/>
          <w:b/>
          <w:bCs/>
          <w:sz w:val="28"/>
          <w:szCs w:val="24"/>
        </w:rPr>
        <w:t xml:space="preserve">осмысление и оценку </w:t>
      </w:r>
      <w:r w:rsidRPr="00196CE6">
        <w:rPr>
          <w:rFonts w:ascii="Times New Roman" w:eastAsia="Calibri" w:hAnsi="Times New Roman" w:cs="Times New Roman"/>
          <w:sz w:val="28"/>
          <w:szCs w:val="24"/>
        </w:rPr>
        <w:t>прочитанного в тексте.</w:t>
      </w:r>
    </w:p>
    <w:p w:rsidR="00196CE6" w:rsidRPr="00196CE6" w:rsidRDefault="00196CE6" w:rsidP="00196CE6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196CE6">
        <w:rPr>
          <w:rFonts w:ascii="Times New Roman" w:eastAsia="Calibri" w:hAnsi="Times New Roman" w:cs="Times New Roman"/>
          <w:sz w:val="28"/>
          <w:szCs w:val="24"/>
        </w:rPr>
        <w:t xml:space="preserve">Для формирования читательской грамотности на уроках иностранного языка используют  разные форматы  текстов: </w:t>
      </w:r>
    </w:p>
    <w:p w:rsidR="00196CE6" w:rsidRPr="00196CE6" w:rsidRDefault="00196CE6" w:rsidP="00196CE6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b/>
          <w:bCs/>
          <w:sz w:val="28"/>
          <w:szCs w:val="24"/>
        </w:rPr>
        <w:t xml:space="preserve">- </w:t>
      </w:r>
      <w:r w:rsidRPr="00196CE6">
        <w:rPr>
          <w:rFonts w:ascii="Times New Roman" w:eastAsia="Calibri" w:hAnsi="Times New Roman" w:cs="Times New Roman"/>
          <w:b/>
          <w:bCs/>
          <w:sz w:val="28"/>
          <w:szCs w:val="24"/>
        </w:rPr>
        <w:t xml:space="preserve">сплошные </w:t>
      </w:r>
      <w:r w:rsidRPr="00196CE6">
        <w:rPr>
          <w:rFonts w:ascii="Times New Roman" w:eastAsia="Calibri" w:hAnsi="Times New Roman" w:cs="Times New Roman"/>
          <w:sz w:val="28"/>
          <w:szCs w:val="24"/>
        </w:rPr>
        <w:t>(статьи, эссе, рассказы, письма), представляют собой описание, повествование и рассуждение.</w:t>
      </w:r>
    </w:p>
    <w:p w:rsidR="00196CE6" w:rsidRPr="00196CE6" w:rsidRDefault="00196CE6" w:rsidP="00196CE6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8"/>
          <w:szCs w:val="24"/>
        </w:rPr>
        <w:t xml:space="preserve">- </w:t>
      </w:r>
      <w:proofErr w:type="spellStart"/>
      <w:r w:rsidRPr="00196CE6">
        <w:rPr>
          <w:rFonts w:ascii="Times New Roman" w:eastAsia="Calibri" w:hAnsi="Times New Roman" w:cs="Times New Roman"/>
          <w:b/>
          <w:bCs/>
          <w:sz w:val="28"/>
          <w:szCs w:val="24"/>
        </w:rPr>
        <w:t>несплошные</w:t>
      </w:r>
      <w:proofErr w:type="spellEnd"/>
      <w:r w:rsidRPr="00196CE6">
        <w:rPr>
          <w:rFonts w:ascii="Times New Roman" w:eastAsia="Calibri" w:hAnsi="Times New Roman" w:cs="Times New Roman"/>
          <w:b/>
          <w:bCs/>
          <w:sz w:val="28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4"/>
        </w:rPr>
        <w:t xml:space="preserve"> </w:t>
      </w:r>
      <w:r>
        <w:rPr>
          <w:rFonts w:ascii="Times New Roman" w:eastAsia="Calibri" w:hAnsi="Times New Roman" w:cs="Times New Roman"/>
          <w:sz w:val="28"/>
          <w:szCs w:val="24"/>
        </w:rPr>
        <w:t>(таблицы, графики</w:t>
      </w:r>
      <w:r w:rsidRPr="00196CE6">
        <w:rPr>
          <w:rFonts w:ascii="Times New Roman" w:eastAsia="Calibri" w:hAnsi="Times New Roman" w:cs="Times New Roman"/>
          <w:sz w:val="28"/>
          <w:szCs w:val="24"/>
        </w:rPr>
        <w:t xml:space="preserve">, </w:t>
      </w:r>
      <w:r w:rsidRPr="00196CE6">
        <w:rPr>
          <w:rFonts w:ascii="Times New Roman" w:eastAsia="Times New Roman" w:hAnsi="Times New Roman" w:cs="Times New Roman"/>
          <w:sz w:val="28"/>
          <w:szCs w:val="24"/>
          <w:lang w:eastAsia="ru-RU"/>
        </w:rPr>
        <w:t>театральные билеты, афиши, проездные документы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Pr="00196CE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196CE6">
        <w:rPr>
          <w:rFonts w:ascii="Times New Roman" w:eastAsia="Calibri" w:hAnsi="Times New Roman" w:cs="Times New Roman"/>
          <w:sz w:val="28"/>
          <w:szCs w:val="24"/>
        </w:rPr>
        <w:t>диаграммы, каталоги, объявления</w:t>
      </w:r>
      <w:r>
        <w:rPr>
          <w:rFonts w:ascii="Times New Roman" w:eastAsia="Calibri" w:hAnsi="Times New Roman" w:cs="Times New Roman"/>
          <w:sz w:val="28"/>
          <w:szCs w:val="24"/>
        </w:rPr>
        <w:t xml:space="preserve"> </w:t>
      </w:r>
      <w:proofErr w:type="spellStart"/>
      <w:r w:rsidRPr="00196CE6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196CE6">
        <w:rPr>
          <w:rFonts w:ascii="Times New Roman" w:eastAsia="Times New Roman" w:hAnsi="Times New Roman" w:cs="Times New Roman"/>
          <w:sz w:val="28"/>
          <w:szCs w:val="24"/>
          <w:lang w:eastAsia="ru-RU"/>
        </w:rPr>
        <w:t>т.д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  <w:r w:rsidRPr="00196CE6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196CE6" w:rsidRPr="00196CE6" w:rsidRDefault="00196CE6" w:rsidP="00196CE6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b/>
          <w:bCs/>
          <w:sz w:val="28"/>
          <w:szCs w:val="24"/>
        </w:rPr>
        <w:t xml:space="preserve">- </w:t>
      </w:r>
      <w:r w:rsidRPr="00196CE6">
        <w:rPr>
          <w:rFonts w:ascii="Times New Roman" w:eastAsia="Calibri" w:hAnsi="Times New Roman" w:cs="Times New Roman"/>
          <w:b/>
          <w:bCs/>
          <w:sz w:val="28"/>
          <w:szCs w:val="24"/>
        </w:rPr>
        <w:t xml:space="preserve">смешанные </w:t>
      </w:r>
      <w:r w:rsidRPr="00196CE6">
        <w:rPr>
          <w:rFonts w:ascii="Times New Roman" w:eastAsia="Calibri" w:hAnsi="Times New Roman" w:cs="Times New Roman"/>
          <w:sz w:val="28"/>
          <w:szCs w:val="24"/>
        </w:rPr>
        <w:t>(информация располагается как в сплошно</w:t>
      </w:r>
      <w:r>
        <w:rPr>
          <w:rFonts w:ascii="Times New Roman" w:eastAsia="Calibri" w:hAnsi="Times New Roman" w:cs="Times New Roman"/>
          <w:sz w:val="28"/>
          <w:szCs w:val="24"/>
        </w:rPr>
        <w:t>м, так и не в сплошном формате).</w:t>
      </w:r>
      <w:r w:rsidRPr="00196CE6">
        <w:rPr>
          <w:rFonts w:ascii="Times New Roman" w:eastAsia="Calibri" w:hAnsi="Times New Roman" w:cs="Times New Roman"/>
          <w:sz w:val="28"/>
          <w:szCs w:val="24"/>
        </w:rPr>
        <w:t xml:space="preserve"> </w:t>
      </w:r>
    </w:p>
    <w:p w:rsidR="00196CE6" w:rsidRPr="00196CE6" w:rsidRDefault="00196CE6" w:rsidP="00196CE6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196CE6">
        <w:rPr>
          <w:rFonts w:ascii="Times New Roman" w:eastAsia="Calibri" w:hAnsi="Times New Roman" w:cs="Times New Roman"/>
          <w:sz w:val="28"/>
          <w:szCs w:val="24"/>
        </w:rPr>
        <w:t xml:space="preserve">При работе с сплошным текстом можно выделить  три этапа: </w:t>
      </w:r>
      <w:proofErr w:type="spellStart"/>
      <w:r w:rsidRPr="00196CE6">
        <w:rPr>
          <w:rFonts w:ascii="Times New Roman" w:eastAsia="Calibri" w:hAnsi="Times New Roman" w:cs="Times New Roman"/>
          <w:sz w:val="28"/>
          <w:szCs w:val="24"/>
        </w:rPr>
        <w:t>предтекстовый</w:t>
      </w:r>
      <w:proofErr w:type="spellEnd"/>
      <w:r w:rsidRPr="00196CE6">
        <w:rPr>
          <w:rFonts w:ascii="Times New Roman" w:eastAsia="Calibri" w:hAnsi="Times New Roman" w:cs="Times New Roman"/>
          <w:sz w:val="28"/>
          <w:szCs w:val="24"/>
        </w:rPr>
        <w:t xml:space="preserve">, текстовый и </w:t>
      </w:r>
      <w:proofErr w:type="spellStart"/>
      <w:r w:rsidRPr="00196CE6">
        <w:rPr>
          <w:rFonts w:ascii="Times New Roman" w:eastAsia="Calibri" w:hAnsi="Times New Roman" w:cs="Times New Roman"/>
          <w:sz w:val="28"/>
          <w:szCs w:val="24"/>
        </w:rPr>
        <w:t>послетекстовый</w:t>
      </w:r>
      <w:proofErr w:type="spellEnd"/>
      <w:r w:rsidRPr="00196CE6">
        <w:rPr>
          <w:rFonts w:ascii="Times New Roman" w:eastAsia="Calibri" w:hAnsi="Times New Roman" w:cs="Times New Roman"/>
          <w:sz w:val="28"/>
          <w:szCs w:val="24"/>
        </w:rPr>
        <w:t xml:space="preserve">. </w:t>
      </w:r>
    </w:p>
    <w:p w:rsidR="0012147A" w:rsidRPr="0012147A" w:rsidRDefault="0012147A" w:rsidP="0012147A">
      <w:pPr>
        <w:spacing w:after="0" w:line="360" w:lineRule="auto"/>
        <w:ind w:firstLine="567"/>
        <w:textAlignment w:val="baseline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  <w:proofErr w:type="spellStart"/>
      <w:r w:rsidRPr="0012147A">
        <w:rPr>
          <w:rFonts w:ascii="Times New Roman" w:eastAsia="Times New Roman" w:hAnsi="Times New Roman" w:cs="Times New Roman"/>
          <w:b/>
          <w:iCs/>
          <w:color w:val="000000"/>
          <w:kern w:val="24"/>
          <w:sz w:val="28"/>
          <w:szCs w:val="40"/>
          <w:lang w:eastAsia="ru-RU"/>
        </w:rPr>
        <w:t>Предтекстовые</w:t>
      </w:r>
      <w:proofErr w:type="spellEnd"/>
      <w:r w:rsidRPr="0012147A">
        <w:rPr>
          <w:rFonts w:ascii="Times New Roman" w:eastAsia="Times New Roman" w:hAnsi="Times New Roman" w:cs="Times New Roman"/>
          <w:b/>
          <w:iCs/>
          <w:color w:val="000000"/>
          <w:kern w:val="24"/>
          <w:sz w:val="28"/>
          <w:szCs w:val="40"/>
          <w:lang w:eastAsia="ru-RU"/>
        </w:rPr>
        <w:t xml:space="preserve"> задания</w:t>
      </w:r>
      <w:r>
        <w:rPr>
          <w:rFonts w:ascii="Times New Roman" w:eastAsia="Times New Roman" w:hAnsi="Times New Roman" w:cs="Times New Roman"/>
          <w:b/>
          <w:iCs/>
          <w:color w:val="000000"/>
          <w:kern w:val="24"/>
          <w:sz w:val="28"/>
          <w:szCs w:val="40"/>
          <w:lang w:eastAsia="ru-RU"/>
        </w:rPr>
        <w:t>.</w:t>
      </w:r>
    </w:p>
    <w:p w:rsidR="0012147A" w:rsidRPr="0012147A" w:rsidRDefault="0012147A" w:rsidP="0012147A">
      <w:pPr>
        <w:numPr>
          <w:ilvl w:val="0"/>
          <w:numId w:val="3"/>
        </w:numPr>
        <w:kinsoku w:val="0"/>
        <w:overflowPunct w:val="0"/>
        <w:spacing w:after="0" w:line="360" w:lineRule="auto"/>
        <w:ind w:left="0"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2147A">
        <w:rPr>
          <w:rFonts w:ascii="Times New Roman" w:eastAsia="Times New Roman" w:hAnsi="Times New Roman" w:cs="Times New Roman"/>
          <w:color w:val="000000"/>
          <w:kern w:val="24"/>
          <w:sz w:val="28"/>
          <w:szCs w:val="40"/>
          <w:lang w:eastAsia="ru-RU"/>
        </w:rPr>
        <w:t xml:space="preserve"> прочитай заголовок и скажи, о чем (о ком) будет идти речь в данном тексте;</w:t>
      </w:r>
    </w:p>
    <w:p w:rsidR="0012147A" w:rsidRPr="0012147A" w:rsidRDefault="0012147A" w:rsidP="0012147A">
      <w:pPr>
        <w:numPr>
          <w:ilvl w:val="0"/>
          <w:numId w:val="3"/>
        </w:numPr>
        <w:kinsoku w:val="0"/>
        <w:overflowPunct w:val="0"/>
        <w:spacing w:after="0" w:line="360" w:lineRule="auto"/>
        <w:ind w:left="0"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2147A">
        <w:rPr>
          <w:rFonts w:ascii="Times New Roman" w:eastAsia="Times New Roman" w:hAnsi="Times New Roman" w:cs="Times New Roman"/>
          <w:color w:val="000000"/>
          <w:kern w:val="24"/>
          <w:sz w:val="28"/>
          <w:szCs w:val="40"/>
          <w:lang w:eastAsia="ru-RU"/>
        </w:rPr>
        <w:t xml:space="preserve"> посмотри на   фото и скажи, какую   жизнь   могут   вести   люди, изображенные на фото;</w:t>
      </w:r>
    </w:p>
    <w:p w:rsidR="0012147A" w:rsidRPr="0012147A" w:rsidRDefault="0012147A" w:rsidP="0012147A">
      <w:pPr>
        <w:numPr>
          <w:ilvl w:val="0"/>
          <w:numId w:val="3"/>
        </w:numPr>
        <w:kinsoku w:val="0"/>
        <w:overflowPunct w:val="0"/>
        <w:spacing w:after="0" w:line="360" w:lineRule="auto"/>
        <w:ind w:left="0"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2147A">
        <w:rPr>
          <w:rFonts w:ascii="Times New Roman" w:eastAsia="Times New Roman" w:hAnsi="Times New Roman" w:cs="Times New Roman"/>
          <w:color w:val="000000"/>
          <w:kern w:val="24"/>
          <w:sz w:val="28"/>
          <w:szCs w:val="40"/>
          <w:lang w:eastAsia="ru-RU"/>
        </w:rPr>
        <w:t xml:space="preserve"> опиши картинку (соответствующую тематике текста), затем прочти текст и найди ошибки в картинке;</w:t>
      </w:r>
    </w:p>
    <w:p w:rsidR="0012147A" w:rsidRPr="0012147A" w:rsidRDefault="0012147A" w:rsidP="0012147A">
      <w:pPr>
        <w:numPr>
          <w:ilvl w:val="0"/>
          <w:numId w:val="3"/>
        </w:numPr>
        <w:kinsoku w:val="0"/>
        <w:overflowPunct w:val="0"/>
        <w:spacing w:after="0" w:line="360" w:lineRule="auto"/>
        <w:ind w:left="0"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2147A">
        <w:rPr>
          <w:rFonts w:ascii="Times New Roman" w:eastAsia="Times New Roman" w:hAnsi="Times New Roman" w:cs="Times New Roman"/>
          <w:color w:val="000000"/>
          <w:kern w:val="24"/>
          <w:sz w:val="28"/>
          <w:szCs w:val="40"/>
          <w:lang w:eastAsia="ru-RU"/>
        </w:rPr>
        <w:t xml:space="preserve"> дай определение следующим словам;</w:t>
      </w:r>
    </w:p>
    <w:p w:rsidR="0012147A" w:rsidRPr="0012147A" w:rsidRDefault="0012147A" w:rsidP="0012147A">
      <w:pPr>
        <w:numPr>
          <w:ilvl w:val="0"/>
          <w:numId w:val="3"/>
        </w:numPr>
        <w:kinsoku w:val="0"/>
        <w:overflowPunct w:val="0"/>
        <w:spacing w:after="0" w:line="360" w:lineRule="auto"/>
        <w:ind w:left="0"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2147A">
        <w:rPr>
          <w:rFonts w:ascii="Times New Roman" w:eastAsia="Times New Roman" w:hAnsi="Times New Roman" w:cs="Times New Roman"/>
          <w:color w:val="000000"/>
          <w:kern w:val="24"/>
          <w:sz w:val="28"/>
          <w:szCs w:val="40"/>
          <w:lang w:eastAsia="ru-RU"/>
        </w:rPr>
        <w:t xml:space="preserve"> соедини слова с их определениями;</w:t>
      </w:r>
    </w:p>
    <w:p w:rsidR="0012147A" w:rsidRPr="0012147A" w:rsidRDefault="0012147A" w:rsidP="0012147A">
      <w:pPr>
        <w:numPr>
          <w:ilvl w:val="0"/>
          <w:numId w:val="3"/>
        </w:numPr>
        <w:kinsoku w:val="0"/>
        <w:overflowPunct w:val="0"/>
        <w:spacing w:after="0" w:line="360" w:lineRule="auto"/>
        <w:ind w:left="0"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2147A">
        <w:rPr>
          <w:rFonts w:ascii="Times New Roman" w:eastAsia="Times New Roman" w:hAnsi="Times New Roman" w:cs="Times New Roman"/>
          <w:color w:val="000000"/>
          <w:kern w:val="24"/>
          <w:sz w:val="28"/>
          <w:szCs w:val="40"/>
          <w:lang w:eastAsia="ru-RU"/>
        </w:rPr>
        <w:t xml:space="preserve"> определи различные значения одного и того же слова;</w:t>
      </w:r>
    </w:p>
    <w:p w:rsidR="0012147A" w:rsidRPr="0012147A" w:rsidRDefault="0012147A" w:rsidP="0012147A">
      <w:pPr>
        <w:numPr>
          <w:ilvl w:val="0"/>
          <w:numId w:val="3"/>
        </w:numPr>
        <w:kinsoku w:val="0"/>
        <w:overflowPunct w:val="0"/>
        <w:spacing w:after="0" w:line="360" w:lineRule="auto"/>
        <w:ind w:left="0"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28"/>
          <w:szCs w:val="40"/>
          <w:lang w:eastAsia="ru-RU"/>
        </w:rPr>
        <w:t xml:space="preserve"> н</w:t>
      </w:r>
      <w:r w:rsidRPr="0012147A">
        <w:rPr>
          <w:rFonts w:ascii="Times New Roman" w:eastAsia="Times New Roman" w:hAnsi="Times New Roman" w:cs="Times New Roman"/>
          <w:color w:val="000000"/>
          <w:kern w:val="24"/>
          <w:sz w:val="28"/>
          <w:szCs w:val="40"/>
          <w:lang w:eastAsia="ru-RU"/>
        </w:rPr>
        <w:t>айди в тексте предложения с определенной грамматической формой;</w:t>
      </w:r>
    </w:p>
    <w:p w:rsidR="0012147A" w:rsidRPr="0012147A" w:rsidRDefault="0012147A" w:rsidP="0012147A">
      <w:pPr>
        <w:numPr>
          <w:ilvl w:val="0"/>
          <w:numId w:val="3"/>
        </w:numPr>
        <w:kinsoku w:val="0"/>
        <w:overflowPunct w:val="0"/>
        <w:spacing w:after="0" w:line="360" w:lineRule="auto"/>
        <w:ind w:left="0"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28"/>
          <w:szCs w:val="40"/>
          <w:lang w:eastAsia="ru-RU"/>
        </w:rPr>
        <w:t xml:space="preserve"> </w:t>
      </w:r>
      <w:r w:rsidRPr="0012147A">
        <w:rPr>
          <w:rFonts w:ascii="Times New Roman" w:eastAsia="Times New Roman" w:hAnsi="Times New Roman" w:cs="Times New Roman"/>
          <w:color w:val="000000"/>
          <w:kern w:val="24"/>
          <w:sz w:val="28"/>
          <w:szCs w:val="40"/>
          <w:lang w:eastAsia="ru-RU"/>
        </w:rPr>
        <w:t>прочти первые предложения абзацев и назови вопросы, которые будут рассматриваться в тексте.</w:t>
      </w:r>
    </w:p>
    <w:p w:rsidR="0012147A" w:rsidRPr="0012147A" w:rsidRDefault="0012147A" w:rsidP="0012147A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  <w:r w:rsidRPr="0012147A">
        <w:rPr>
          <w:rFonts w:ascii="Times New Roman" w:hAnsi="Times New Roman" w:cs="Times New Roman"/>
          <w:b/>
          <w:sz w:val="28"/>
        </w:rPr>
        <w:lastRenderedPageBreak/>
        <w:t>Приемы обучения.</w:t>
      </w:r>
    </w:p>
    <w:p w:rsidR="0012147A" w:rsidRPr="0012147A" w:rsidRDefault="0012147A" w:rsidP="0012147A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 xml:space="preserve">Кластер </w:t>
      </w:r>
    </w:p>
    <w:p w:rsidR="0012147A" w:rsidRPr="0012147A" w:rsidRDefault="0012147A" w:rsidP="0012147A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Пропуск букв</w:t>
      </w:r>
    </w:p>
    <w:p w:rsidR="0012147A" w:rsidRPr="0012147A" w:rsidRDefault="0012147A" w:rsidP="0012147A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 xml:space="preserve">Мозговой штурм </w:t>
      </w:r>
    </w:p>
    <w:p w:rsidR="0012147A" w:rsidRPr="0012147A" w:rsidRDefault="0012147A" w:rsidP="0012147A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Дерево предсказаний</w:t>
      </w:r>
    </w:p>
    <w:p w:rsidR="0012147A" w:rsidRPr="0012147A" w:rsidRDefault="0012147A" w:rsidP="0012147A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 xml:space="preserve">Прием географической карты </w:t>
      </w:r>
    </w:p>
    <w:p w:rsidR="0012147A" w:rsidRPr="0012147A" w:rsidRDefault="0012147A" w:rsidP="0012147A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 xml:space="preserve">Карта памяти </w:t>
      </w:r>
    </w:p>
    <w:p w:rsidR="0012147A" w:rsidRPr="0012147A" w:rsidRDefault="0012147A" w:rsidP="0012147A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Тонкие и толстые вопросы</w:t>
      </w:r>
    </w:p>
    <w:p w:rsidR="0012147A" w:rsidRPr="0012147A" w:rsidRDefault="0012147A" w:rsidP="0012147A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Эпиграф к уроку (пословица, поговорка и др.)</w:t>
      </w:r>
    </w:p>
    <w:p w:rsidR="00870D4D" w:rsidRDefault="0012147A" w:rsidP="0012147A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Глоссарий</w:t>
      </w:r>
    </w:p>
    <w:p w:rsidR="0012147A" w:rsidRPr="0012147A" w:rsidRDefault="0012147A" w:rsidP="0012147A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  <w:r w:rsidRPr="0012147A">
        <w:rPr>
          <w:rFonts w:ascii="Times New Roman" w:hAnsi="Times New Roman" w:cs="Times New Roman"/>
          <w:b/>
          <w:sz w:val="28"/>
        </w:rPr>
        <w:t>Текстовые задания.</w:t>
      </w:r>
    </w:p>
    <w:p w:rsidR="0012147A" w:rsidRDefault="0012147A" w:rsidP="0012147A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прочти текст, раздели его на смыс</w:t>
      </w:r>
      <w:r>
        <w:rPr>
          <w:rFonts w:ascii="Times New Roman" w:hAnsi="Times New Roman" w:cs="Times New Roman"/>
          <w:sz w:val="28"/>
        </w:rPr>
        <w:t>ловые части, подбери названия к</w:t>
      </w:r>
    </w:p>
    <w:p w:rsidR="0012147A" w:rsidRPr="0012147A" w:rsidRDefault="0012147A" w:rsidP="0012147A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каждой из них;</w:t>
      </w:r>
    </w:p>
    <w:p w:rsidR="0012147A" w:rsidRPr="0012147A" w:rsidRDefault="0012147A" w:rsidP="0012147A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выдели в тексте элементы, которые несут ключевую информацию;</w:t>
      </w:r>
    </w:p>
    <w:p w:rsidR="0012147A" w:rsidRPr="0012147A" w:rsidRDefault="0012147A" w:rsidP="0012147A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составь план текста;</w:t>
      </w:r>
    </w:p>
    <w:p w:rsidR="0012147A" w:rsidRDefault="0012147A" w:rsidP="0012147A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заполни пропуски в тексте словам</w:t>
      </w:r>
      <w:r>
        <w:rPr>
          <w:rFonts w:ascii="Times New Roman" w:hAnsi="Times New Roman" w:cs="Times New Roman"/>
          <w:sz w:val="28"/>
        </w:rPr>
        <w:t xml:space="preserve">и в определенной грамматической </w:t>
      </w:r>
    </w:p>
    <w:p w:rsidR="0012147A" w:rsidRPr="0012147A" w:rsidRDefault="0012147A" w:rsidP="0012147A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форме;</w:t>
      </w:r>
    </w:p>
    <w:p w:rsidR="0012147A" w:rsidRPr="0012147A" w:rsidRDefault="0012147A" w:rsidP="0012147A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передай основную идею текста несколькими предложениями.</w:t>
      </w:r>
    </w:p>
    <w:p w:rsidR="0012147A" w:rsidRDefault="0012147A" w:rsidP="0012147A">
      <w:pPr>
        <w:spacing w:after="0" w:line="360" w:lineRule="auto"/>
        <w:ind w:left="357" w:firstLine="210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b/>
          <w:sz w:val="28"/>
        </w:rPr>
        <w:t>Приемы</w:t>
      </w:r>
      <w:r>
        <w:rPr>
          <w:rFonts w:ascii="Times New Roman" w:hAnsi="Times New Roman" w:cs="Times New Roman"/>
          <w:sz w:val="28"/>
        </w:rPr>
        <w:t xml:space="preserve"> </w:t>
      </w:r>
      <w:r w:rsidRPr="0012147A">
        <w:rPr>
          <w:rFonts w:ascii="Times New Roman" w:hAnsi="Times New Roman" w:cs="Times New Roman"/>
          <w:b/>
          <w:sz w:val="28"/>
        </w:rPr>
        <w:t>обучения</w:t>
      </w:r>
      <w:r>
        <w:rPr>
          <w:rFonts w:ascii="Times New Roman" w:hAnsi="Times New Roman" w:cs="Times New Roman"/>
          <w:b/>
          <w:sz w:val="28"/>
        </w:rPr>
        <w:t>.</w:t>
      </w:r>
    </w:p>
    <w:p w:rsidR="0012147A" w:rsidRPr="0012147A" w:rsidRDefault="0012147A" w:rsidP="0012147A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12147A">
        <w:rPr>
          <w:rFonts w:ascii="Times New Roman" w:hAnsi="Times New Roman" w:cs="Times New Roman"/>
          <w:sz w:val="28"/>
        </w:rPr>
        <w:t>Фишбоун</w:t>
      </w:r>
      <w:proofErr w:type="spellEnd"/>
      <w:r w:rsidRPr="0012147A">
        <w:rPr>
          <w:rFonts w:ascii="Times New Roman" w:hAnsi="Times New Roman" w:cs="Times New Roman"/>
          <w:sz w:val="28"/>
        </w:rPr>
        <w:t xml:space="preserve"> </w:t>
      </w:r>
    </w:p>
    <w:p w:rsidR="0012147A" w:rsidRPr="0012147A" w:rsidRDefault="0012147A" w:rsidP="0012147A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Чтение с остановками</w:t>
      </w:r>
    </w:p>
    <w:p w:rsidR="0012147A" w:rsidRPr="0012147A" w:rsidRDefault="0012147A" w:rsidP="0012147A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 xml:space="preserve">Чтение в кружок </w:t>
      </w:r>
    </w:p>
    <w:p w:rsidR="0012147A" w:rsidRPr="0012147A" w:rsidRDefault="0012147A" w:rsidP="0012147A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 xml:space="preserve">Групповой </w:t>
      </w:r>
      <w:proofErr w:type="spellStart"/>
      <w:r w:rsidRPr="0012147A">
        <w:rPr>
          <w:rFonts w:ascii="Times New Roman" w:hAnsi="Times New Roman" w:cs="Times New Roman"/>
          <w:sz w:val="28"/>
        </w:rPr>
        <w:t>пазл</w:t>
      </w:r>
      <w:proofErr w:type="spellEnd"/>
      <w:r w:rsidRPr="0012147A">
        <w:rPr>
          <w:rFonts w:ascii="Times New Roman" w:hAnsi="Times New Roman" w:cs="Times New Roman"/>
          <w:sz w:val="28"/>
        </w:rPr>
        <w:t xml:space="preserve"> </w:t>
      </w:r>
    </w:p>
    <w:p w:rsidR="0012147A" w:rsidRDefault="0012147A" w:rsidP="0012147A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Тонкие и толстые вопросы</w:t>
      </w:r>
    </w:p>
    <w:p w:rsidR="0012147A" w:rsidRPr="0012147A" w:rsidRDefault="0012147A" w:rsidP="0012147A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  <w:proofErr w:type="spellStart"/>
      <w:r w:rsidRPr="0012147A">
        <w:rPr>
          <w:rFonts w:ascii="Times New Roman" w:hAnsi="Times New Roman" w:cs="Times New Roman"/>
          <w:b/>
          <w:sz w:val="28"/>
        </w:rPr>
        <w:t>Послетекстовые</w:t>
      </w:r>
      <w:proofErr w:type="spellEnd"/>
      <w:r w:rsidRPr="0012147A">
        <w:rPr>
          <w:rFonts w:ascii="Times New Roman" w:hAnsi="Times New Roman" w:cs="Times New Roman"/>
          <w:b/>
          <w:sz w:val="28"/>
        </w:rPr>
        <w:t xml:space="preserve"> задания</w:t>
      </w:r>
      <w:r>
        <w:rPr>
          <w:rFonts w:ascii="Times New Roman" w:hAnsi="Times New Roman" w:cs="Times New Roman"/>
          <w:b/>
          <w:sz w:val="28"/>
        </w:rPr>
        <w:t>.</w:t>
      </w:r>
    </w:p>
    <w:p w:rsidR="0012147A" w:rsidRPr="0012147A" w:rsidRDefault="0012147A" w:rsidP="0012147A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ответь на вопросы по содержанию текста;</w:t>
      </w:r>
    </w:p>
    <w:p w:rsidR="0012147A" w:rsidRPr="0012147A" w:rsidRDefault="0012147A" w:rsidP="0012147A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выбери правильный ответ (тест по содержанию текста);</w:t>
      </w:r>
    </w:p>
    <w:p w:rsidR="0012147A" w:rsidRPr="0012147A" w:rsidRDefault="0012147A" w:rsidP="0012147A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заполни таблицу по содержанию текста;</w:t>
      </w:r>
    </w:p>
    <w:p w:rsidR="0012147A" w:rsidRPr="0012147A" w:rsidRDefault="0012147A" w:rsidP="0012147A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дополни предложения словами из текста;</w:t>
      </w:r>
    </w:p>
    <w:p w:rsidR="0012147A" w:rsidRPr="0012147A" w:rsidRDefault="0012147A" w:rsidP="0012147A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выскажи свое отношение к прочитанному;</w:t>
      </w:r>
    </w:p>
    <w:p w:rsidR="0012147A" w:rsidRPr="0012147A" w:rsidRDefault="0012147A" w:rsidP="0012147A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lastRenderedPageBreak/>
        <w:t>составь вопросы к тексту;</w:t>
      </w:r>
    </w:p>
    <w:p w:rsidR="0012147A" w:rsidRDefault="0012147A" w:rsidP="0012147A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подготовь пересказ текста.</w:t>
      </w:r>
    </w:p>
    <w:p w:rsidR="0012147A" w:rsidRPr="0012147A" w:rsidRDefault="0012147A" w:rsidP="0012147A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  <w:r w:rsidRPr="0012147A">
        <w:rPr>
          <w:rFonts w:ascii="Times New Roman" w:hAnsi="Times New Roman" w:cs="Times New Roman"/>
          <w:b/>
          <w:sz w:val="28"/>
        </w:rPr>
        <w:t>Приемы обучения.</w:t>
      </w:r>
    </w:p>
    <w:p w:rsidR="0012147A" w:rsidRPr="0012147A" w:rsidRDefault="0012147A" w:rsidP="0012147A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 xml:space="preserve">Узелки на память </w:t>
      </w:r>
    </w:p>
    <w:p w:rsidR="0012147A" w:rsidRPr="0012147A" w:rsidRDefault="0012147A" w:rsidP="0012147A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Слепой текст</w:t>
      </w:r>
    </w:p>
    <w:p w:rsidR="0012147A" w:rsidRPr="0012147A" w:rsidRDefault="0012147A" w:rsidP="0012147A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12147A">
        <w:rPr>
          <w:rFonts w:ascii="Times New Roman" w:hAnsi="Times New Roman" w:cs="Times New Roman"/>
          <w:sz w:val="28"/>
        </w:rPr>
        <w:t>Синквейн</w:t>
      </w:r>
      <w:proofErr w:type="spellEnd"/>
      <w:r w:rsidRPr="0012147A">
        <w:rPr>
          <w:rFonts w:ascii="Times New Roman" w:hAnsi="Times New Roman" w:cs="Times New Roman"/>
          <w:sz w:val="28"/>
        </w:rPr>
        <w:t xml:space="preserve"> </w:t>
      </w:r>
    </w:p>
    <w:p w:rsidR="0012147A" w:rsidRPr="0012147A" w:rsidRDefault="0012147A" w:rsidP="0012147A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 xml:space="preserve">Создание постеров </w:t>
      </w:r>
    </w:p>
    <w:p w:rsidR="0012147A" w:rsidRDefault="0012147A" w:rsidP="0012147A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2147A">
        <w:rPr>
          <w:rFonts w:ascii="Times New Roman" w:hAnsi="Times New Roman" w:cs="Times New Roman"/>
          <w:sz w:val="28"/>
        </w:rPr>
        <w:t>Жокей и лошадь</w:t>
      </w:r>
    </w:p>
    <w:p w:rsidR="005C780B" w:rsidRDefault="005C780B" w:rsidP="005C780B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5C780B" w:rsidRDefault="005C780B" w:rsidP="005C780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78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Таким образом, использование на уроках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немецкого</w:t>
      </w:r>
      <w:r w:rsidRPr="005C78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языка различного вида текстовых заданий способствует развитию функциональной грамотности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C78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C78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щихся, учитель способствует повышению мотивации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C78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C78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щихся, расширяет их кругозор, развивает творческие способности, помогает осознать ценности современного мира – всё это необходимо для гармоничного развития личности и дальнейшего взаимодействия с обществом.</w:t>
      </w:r>
    </w:p>
    <w:p w:rsidR="000C68D1" w:rsidRDefault="000C68D1" w:rsidP="005C780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F5D86" w:rsidRPr="000C68D1" w:rsidRDefault="000C68D1" w:rsidP="000C68D1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C68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Список используемой литературы</w:t>
      </w:r>
    </w:p>
    <w:p w:rsidR="00A16253" w:rsidRDefault="000C68D1" w:rsidP="000C68D1">
      <w:pPr>
        <w:spacing w:after="0" w:line="360" w:lineRule="auto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A16253" w:rsidRPr="000C68D1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Информационный порта</w:t>
      </w:r>
      <w:r w:rsidR="008B2A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 </w:t>
      </w:r>
      <w:proofErr w:type="spellStart"/>
      <w:r w:rsidRPr="000C68D1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Инфоурок</w:t>
      </w:r>
      <w:proofErr w:type="spellEnd"/>
      <w:r w:rsidRPr="000C68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[Электронный ресурс] </w:t>
      </w:r>
      <w:hyperlink r:id="rId6" w:history="1">
        <w:r w:rsidRPr="000C68D1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https://infourok.ru</w:t>
        </w:r>
      </w:hyperlink>
      <w:r w:rsidRPr="000C68D1">
        <w:t xml:space="preserve"> </w:t>
      </w:r>
    </w:p>
    <w:p w:rsidR="000C68D1" w:rsidRDefault="008B2A60" w:rsidP="000C68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7E7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Информационный </w:t>
      </w:r>
      <w:r w:rsidRPr="008B2A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портал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</w:t>
      </w:r>
      <w:r w:rsidRPr="008B2A60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</w:t>
      </w:r>
      <w:proofErr w:type="spellEnd"/>
      <w:r w:rsidRPr="008B2A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[Электронный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B2A6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ресурс]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B36E64">
          <w:rPr>
            <w:rStyle w:val="a7"/>
            <w:rFonts w:ascii="Times New Roman" w:hAnsi="Times New Roman" w:cs="Times New Roman"/>
            <w:sz w:val="28"/>
            <w:szCs w:val="28"/>
          </w:rPr>
          <w:t>https://multiurok.ru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2A60" w:rsidRPr="008B2A60" w:rsidRDefault="008B2A60" w:rsidP="000C68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7E75F3">
        <w:rPr>
          <w:rFonts w:ascii="Times New Roman" w:hAnsi="Times New Roman" w:cs="Times New Roman"/>
          <w:sz w:val="28"/>
          <w:szCs w:val="28"/>
        </w:rPr>
        <w:t xml:space="preserve"> </w:t>
      </w:r>
      <w:r w:rsidRPr="008B2A60">
        <w:rPr>
          <w:rFonts w:ascii="Times New Roman" w:hAnsi="Times New Roman" w:cs="Times New Roman"/>
          <w:sz w:val="28"/>
          <w:szCs w:val="28"/>
        </w:rPr>
        <w:t>Информационный п</w:t>
      </w:r>
      <w:r>
        <w:rPr>
          <w:rFonts w:ascii="Times New Roman" w:hAnsi="Times New Roman" w:cs="Times New Roman"/>
          <w:sz w:val="28"/>
          <w:szCs w:val="28"/>
        </w:rPr>
        <w:t xml:space="preserve">ортал </w:t>
      </w:r>
      <w:r>
        <w:rPr>
          <w:rFonts w:ascii="Times New Roman" w:hAnsi="Times New Roman" w:cs="Times New Roman"/>
          <w:sz w:val="28"/>
          <w:szCs w:val="28"/>
        </w:rPr>
        <w:tab/>
        <w:t xml:space="preserve">Просвещение [Электронный </w:t>
      </w:r>
      <w:r>
        <w:rPr>
          <w:rFonts w:ascii="Times New Roman" w:hAnsi="Times New Roman" w:cs="Times New Roman"/>
          <w:sz w:val="28"/>
          <w:szCs w:val="28"/>
        </w:rPr>
        <w:tab/>
      </w:r>
      <w:r w:rsidRPr="008B2A60">
        <w:rPr>
          <w:rFonts w:ascii="Times New Roman" w:hAnsi="Times New Roman" w:cs="Times New Roman"/>
          <w:sz w:val="28"/>
          <w:szCs w:val="28"/>
        </w:rPr>
        <w:t xml:space="preserve">ресурс] </w:t>
      </w:r>
      <w:hyperlink r:id="rId8" w:history="1">
        <w:r w:rsidRPr="00B36E64">
          <w:rPr>
            <w:rStyle w:val="a7"/>
            <w:rFonts w:ascii="Times New Roman" w:hAnsi="Times New Roman" w:cs="Times New Roman"/>
            <w:sz w:val="28"/>
            <w:szCs w:val="28"/>
          </w:rPr>
          <w:t>http://iyazyki.prosv.ru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780B" w:rsidRPr="000C68D1" w:rsidRDefault="008B2A60" w:rsidP="000C68D1">
      <w:pPr>
        <w:spacing w:after="0" w:line="360" w:lineRule="auto"/>
        <w:jc w:val="both"/>
        <w:rPr>
          <w:rFonts w:ascii="Times New Roman" w:eastAsia="Calibri" w:hAnsi="Times New Roman" w:cs="Times New Roman"/>
          <w:color w:val="0563C1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7E75F3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A16253" w:rsidRPr="000C68D1">
        <w:rPr>
          <w:rFonts w:ascii="Times New Roman" w:eastAsia="Calibri" w:hAnsi="Times New Roman" w:cs="Times New Roman"/>
          <w:sz w:val="28"/>
          <w:szCs w:val="28"/>
        </w:rPr>
        <w:t>Мониторинг формирования и оценки функциональной грамотности. Ч</w:t>
      </w:r>
      <w:r w:rsidR="007E75F3">
        <w:rPr>
          <w:rFonts w:ascii="Times New Roman" w:eastAsia="Calibri" w:hAnsi="Times New Roman" w:cs="Times New Roman"/>
          <w:sz w:val="28"/>
          <w:szCs w:val="28"/>
        </w:rPr>
        <w:t>итательская грамотность.</w:t>
      </w:r>
      <w:r w:rsidR="00A16253" w:rsidRPr="000C68D1">
        <w:rPr>
          <w:rFonts w:ascii="Times New Roman" w:eastAsia="Calibri" w:hAnsi="Times New Roman" w:cs="Times New Roman"/>
          <w:sz w:val="28"/>
          <w:szCs w:val="28"/>
        </w:rPr>
        <w:t xml:space="preserve">[Электронный ресурс]. Режим доступа: </w:t>
      </w:r>
      <w:hyperlink r:id="rId9" w:history="1">
        <w:r w:rsidR="00A16253" w:rsidRPr="000C68D1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</w:rPr>
          <w:t>https://mon.tatarstan.ru/rus/file/pub/pub_2941962.pdf</w:t>
        </w:r>
      </w:hyperlink>
    </w:p>
    <w:p w:rsidR="00A16253" w:rsidRDefault="008B2A60" w:rsidP="008B2A60">
      <w:pPr>
        <w:spacing w:after="0" w:line="360" w:lineRule="auto"/>
        <w:jc w:val="both"/>
        <w:rPr>
          <w:rFonts w:ascii="Times New Roman" w:eastAsia="Calibri" w:hAnsi="Times New Roman" w:cs="Times New Roman"/>
          <w:color w:val="0563C1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</w:rPr>
        <w:t>5.</w:t>
      </w:r>
      <w:r w:rsidR="007E75F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16253" w:rsidRPr="000C68D1">
        <w:rPr>
          <w:rFonts w:ascii="Times New Roman" w:eastAsia="Calibri" w:hAnsi="Times New Roman" w:cs="Times New Roman"/>
          <w:sz w:val="28"/>
          <w:szCs w:val="28"/>
        </w:rPr>
        <w:t>Центр оценки качества образования</w:t>
      </w:r>
      <w:r w:rsidR="000C68D1" w:rsidRPr="000C68D1">
        <w:rPr>
          <w:rFonts w:ascii="Times New Roman" w:hAnsi="Times New Roman" w:cs="Times New Roman"/>
          <w:sz w:val="28"/>
          <w:szCs w:val="28"/>
        </w:rPr>
        <w:t xml:space="preserve"> </w:t>
      </w:r>
      <w:r w:rsidR="000C68D1" w:rsidRPr="000C68D1">
        <w:rPr>
          <w:rFonts w:ascii="Times New Roman" w:hAnsi="Times New Roman" w:cs="Times New Roman"/>
          <w:sz w:val="28"/>
          <w:szCs w:val="28"/>
        </w:rPr>
        <w:t>Инс</w:t>
      </w:r>
      <w:r w:rsidR="000C68D1">
        <w:rPr>
          <w:rFonts w:ascii="Times New Roman" w:hAnsi="Times New Roman" w:cs="Times New Roman"/>
          <w:sz w:val="28"/>
          <w:szCs w:val="28"/>
        </w:rPr>
        <w:t xml:space="preserve">титута </w:t>
      </w:r>
      <w:r w:rsidR="000C68D1" w:rsidRPr="000C68D1">
        <w:rPr>
          <w:rFonts w:ascii="Times New Roman" w:hAnsi="Times New Roman" w:cs="Times New Roman"/>
          <w:sz w:val="28"/>
          <w:szCs w:val="28"/>
        </w:rPr>
        <w:t>стр</w:t>
      </w:r>
      <w:r w:rsidR="000C68D1">
        <w:rPr>
          <w:rFonts w:ascii="Times New Roman" w:hAnsi="Times New Roman" w:cs="Times New Roman"/>
          <w:sz w:val="28"/>
          <w:szCs w:val="28"/>
        </w:rPr>
        <w:t>атегии развития образования РАО</w:t>
      </w:r>
      <w:r w:rsidR="00A16253" w:rsidRPr="000C68D1">
        <w:rPr>
          <w:rFonts w:ascii="Times New Roman" w:eastAsia="Calibri" w:hAnsi="Times New Roman" w:cs="Times New Roman"/>
          <w:sz w:val="28"/>
          <w:szCs w:val="28"/>
        </w:rPr>
        <w:t xml:space="preserve">: [сайт]. – </w:t>
      </w:r>
      <w:r w:rsidR="00A16253" w:rsidRPr="000C68D1">
        <w:rPr>
          <w:rFonts w:ascii="Times New Roman" w:eastAsia="Calibri" w:hAnsi="Times New Roman" w:cs="Times New Roman"/>
          <w:sz w:val="28"/>
          <w:szCs w:val="28"/>
          <w:lang w:val="en-US"/>
        </w:rPr>
        <w:t>URL</w:t>
      </w:r>
      <w:r w:rsidR="00A16253" w:rsidRPr="000C68D1">
        <w:rPr>
          <w:rFonts w:ascii="Times New Roman" w:eastAsia="Calibri" w:hAnsi="Times New Roman" w:cs="Times New Roman"/>
          <w:sz w:val="28"/>
          <w:szCs w:val="28"/>
        </w:rPr>
        <w:t xml:space="preserve">: </w:t>
      </w:r>
      <w:hyperlink r:id="rId10" w:history="1">
        <w:r w:rsidR="00A16253" w:rsidRPr="000C68D1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</w:rPr>
          <w:t>http://www.centeroko.ru/public.html</w:t>
        </w:r>
      </w:hyperlink>
    </w:p>
    <w:p w:rsidR="000C68D1" w:rsidRDefault="000C68D1" w:rsidP="000C68D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68D1" w:rsidRPr="000C68D1" w:rsidRDefault="000C68D1" w:rsidP="000C68D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C68D1" w:rsidRPr="000C68D1" w:rsidRDefault="000C68D1" w:rsidP="000C68D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0C68D1" w:rsidRPr="000C68D1" w:rsidSect="005D1EE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E0F9F"/>
    <w:multiLevelType w:val="hybridMultilevel"/>
    <w:tmpl w:val="C748A024"/>
    <w:lvl w:ilvl="0" w:tplc="79A2BE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E1196A"/>
    <w:multiLevelType w:val="hybridMultilevel"/>
    <w:tmpl w:val="534A90AA"/>
    <w:lvl w:ilvl="0" w:tplc="79A2BE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99728A"/>
    <w:multiLevelType w:val="multilevel"/>
    <w:tmpl w:val="1A0E0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A03867"/>
    <w:multiLevelType w:val="hybridMultilevel"/>
    <w:tmpl w:val="A8A413DC"/>
    <w:lvl w:ilvl="0" w:tplc="79A2BE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328DC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4A23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E2E4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74003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41EEC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AAE4D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756D9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1FE93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730B4797"/>
    <w:multiLevelType w:val="hybridMultilevel"/>
    <w:tmpl w:val="423E9AAE"/>
    <w:lvl w:ilvl="0" w:tplc="79A2BE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586D4E"/>
    <w:multiLevelType w:val="multilevel"/>
    <w:tmpl w:val="255C9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5CB"/>
    <w:rsid w:val="000C68D1"/>
    <w:rsid w:val="0012147A"/>
    <w:rsid w:val="00196CE6"/>
    <w:rsid w:val="00327E38"/>
    <w:rsid w:val="005C780B"/>
    <w:rsid w:val="005D1EEE"/>
    <w:rsid w:val="005F5D86"/>
    <w:rsid w:val="007E75F3"/>
    <w:rsid w:val="00842D9B"/>
    <w:rsid w:val="00870D4D"/>
    <w:rsid w:val="008B2A60"/>
    <w:rsid w:val="00A16253"/>
    <w:rsid w:val="00A345CB"/>
    <w:rsid w:val="00B304E1"/>
    <w:rsid w:val="00B634AF"/>
    <w:rsid w:val="00BD4F6A"/>
    <w:rsid w:val="00EF2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E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1E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96CE6"/>
  </w:style>
  <w:style w:type="paragraph" w:styleId="a4">
    <w:name w:val="List Paragraph"/>
    <w:basedOn w:val="a"/>
    <w:uiPriority w:val="34"/>
    <w:qFormat/>
    <w:rsid w:val="00196CE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21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147A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0C68D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E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1E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96CE6"/>
  </w:style>
  <w:style w:type="paragraph" w:styleId="a4">
    <w:name w:val="List Paragraph"/>
    <w:basedOn w:val="a"/>
    <w:uiPriority w:val="34"/>
    <w:qFormat/>
    <w:rsid w:val="00196CE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21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147A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0C68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7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1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1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2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34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yazyki.prosv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multiurok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centeroko.ru/public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n.tatarstan.ru/rus/file/pub/pub_2941962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5</Pages>
  <Words>1055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Дмитрий Каленюк</cp:lastModifiedBy>
  <cp:revision>8</cp:revision>
  <dcterms:created xsi:type="dcterms:W3CDTF">2022-04-01T14:46:00Z</dcterms:created>
  <dcterms:modified xsi:type="dcterms:W3CDTF">2022-04-01T16:50:00Z</dcterms:modified>
</cp:coreProperties>
</file>